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1B7" w:rsidRPr="002D01B7" w:rsidRDefault="002D01B7" w:rsidP="002D01B7">
      <w:pPr>
        <w:spacing w:before="200"/>
        <w:outlineLvl w:val="0"/>
        <w:rPr>
          <w:rFonts w:ascii="-webkit-standard" w:eastAsia="Times New Roman" w:hAnsi="-webkit-standard" w:cs="Times New Roman"/>
          <w:b/>
          <w:bCs/>
          <w:color w:val="000000"/>
          <w:kern w:val="36"/>
          <w:sz w:val="48"/>
          <w:szCs w:val="48"/>
        </w:rPr>
      </w:pPr>
      <w:r w:rsidRPr="002D01B7">
        <w:rPr>
          <w:rFonts w:ascii="Trebuchet MS" w:eastAsia="Times New Roman" w:hAnsi="Trebuchet MS" w:cs="Times New Roman"/>
          <w:color w:val="000000"/>
          <w:kern w:val="36"/>
          <w:sz w:val="32"/>
          <w:szCs w:val="32"/>
        </w:rPr>
        <w:t>ITCR Training and Outreach Working Group</w:t>
      </w:r>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color w:val="000000"/>
        </w:rPr>
        <w:t>Thursday Sept 10, 2015 Meeting Notes</w:t>
      </w:r>
    </w:p>
    <w:p w:rsidR="002D01B7" w:rsidRPr="002D01B7" w:rsidRDefault="002D01B7" w:rsidP="002D01B7">
      <w:pPr>
        <w:rPr>
          <w:rFonts w:ascii="-webkit-standard" w:eastAsia="Times New Roman" w:hAnsi="-webkit-standard" w:cs="Times New Roman"/>
          <w:color w:val="000000"/>
        </w:rPr>
      </w:pPr>
      <w:hyperlink r:id="rId5" w:history="1">
        <w:r w:rsidRPr="002D01B7">
          <w:rPr>
            <w:rFonts w:ascii="Trebuchet MS" w:eastAsia="Times New Roman" w:hAnsi="Trebuchet MS" w:cs="Times New Roman"/>
            <w:color w:val="1155CC"/>
            <w:u w:val="single"/>
          </w:rPr>
          <w:t>goo.gl/lrztNb</w:t>
        </w:r>
      </w:hyperlink>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color w:val="1F497D"/>
        </w:rPr>
        <w:t>Dial in: 1-866-910-4857</w:t>
      </w:r>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color w:val="1F497D"/>
        </w:rPr>
        <w:t>Moderator passcode: 3236906#</w:t>
      </w:r>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color w:val="1F497D"/>
        </w:rPr>
        <w:t>Participant passcode: 323690#</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b/>
          <w:bCs/>
          <w:color w:val="000000"/>
          <w:sz w:val="22"/>
          <w:szCs w:val="22"/>
        </w:rPr>
        <w:t xml:space="preserve">Debrief from ITCR meeting. </w:t>
      </w:r>
      <w:r w:rsidRPr="002D01B7">
        <w:rPr>
          <w:rFonts w:ascii="Trebuchet MS" w:eastAsia="Times New Roman" w:hAnsi="Trebuchet MS" w:cs="Times New Roman"/>
          <w:color w:val="000000"/>
          <w:sz w:val="22"/>
          <w:szCs w:val="22"/>
        </w:rPr>
        <w:t xml:space="preserve">Notes for the entire meeting are available at: </w:t>
      </w:r>
      <w:hyperlink r:id="rId6" w:anchor="heading=h.w1048ikndcni" w:history="1">
        <w:r w:rsidRPr="002D01B7">
          <w:rPr>
            <w:rFonts w:ascii="Trebuchet MS" w:eastAsia="Times New Roman" w:hAnsi="Trebuchet MS" w:cs="Times New Roman"/>
            <w:color w:val="1155CC"/>
            <w:sz w:val="22"/>
            <w:szCs w:val="22"/>
            <w:u w:val="single"/>
          </w:rPr>
          <w:t>https://docs.google.com/document/d/1Grdz93eyX7P1wyr8iGlU4k3IxP5TtDEhvkidQwaeorQ/edit#heading=h.w1048ikndcni</w:t>
        </w:r>
      </w:hyperlink>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b/>
          <w:bCs/>
          <w:color w:val="1F497D"/>
        </w:rPr>
        <w:t>FINAL LIST OF VIDEOS:</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color w:val="000000"/>
          <w:sz w:val="22"/>
          <w:szCs w:val="22"/>
        </w:rPr>
        <w:t>Cistrome</w:t>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hyperlink r:id="rId7" w:history="1">
        <w:r w:rsidRPr="002D01B7">
          <w:rPr>
            <w:rFonts w:ascii="Trebuchet MS" w:eastAsia="Times New Roman" w:hAnsi="Trebuchet MS" w:cs="Times New Roman"/>
            <w:color w:val="1155CC"/>
            <w:sz w:val="22"/>
            <w:szCs w:val="22"/>
            <w:u w:val="single"/>
          </w:rPr>
          <w:t>http://youtu.be/gQDYrtDhpVc</w:t>
        </w:r>
      </w:hyperlink>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color w:val="000000"/>
          <w:sz w:val="22"/>
          <w:szCs w:val="22"/>
        </w:rPr>
        <w:t>Bioconductor</w:t>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hyperlink r:id="rId8" w:history="1">
        <w:r w:rsidRPr="002D01B7">
          <w:rPr>
            <w:rFonts w:ascii="Trebuchet MS" w:eastAsia="Times New Roman" w:hAnsi="Trebuchet MS" w:cs="Times New Roman"/>
            <w:color w:val="1155CC"/>
            <w:sz w:val="22"/>
            <w:szCs w:val="22"/>
            <w:u w:val="single"/>
          </w:rPr>
          <w:t>http://youtu.be/dg6NvmMVQ3I</w:t>
        </w:r>
      </w:hyperlink>
      <w:r w:rsidRPr="002D01B7">
        <w:rPr>
          <w:rFonts w:ascii="Trebuchet MS" w:eastAsia="Times New Roman" w:hAnsi="Trebuchet MS" w:cs="Times New Roman"/>
          <w:color w:val="000000"/>
          <w:sz w:val="22"/>
          <w:szCs w:val="22"/>
        </w:rPr>
        <w:t xml:space="preserve"> </w:t>
      </w:r>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color w:val="000000"/>
          <w:sz w:val="22"/>
          <w:szCs w:val="22"/>
        </w:rPr>
        <w:t>3D Slicer</w:t>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hyperlink r:id="rId9" w:history="1">
        <w:r w:rsidRPr="002D01B7">
          <w:rPr>
            <w:rFonts w:ascii="Trebuchet MS" w:eastAsia="Times New Roman" w:hAnsi="Trebuchet MS" w:cs="Times New Roman"/>
            <w:color w:val="1155CC"/>
            <w:sz w:val="22"/>
            <w:szCs w:val="22"/>
            <w:u w:val="single"/>
          </w:rPr>
          <w:t>http://youtu.be/ikK5uDEmihU</w:t>
        </w:r>
      </w:hyperlink>
      <w:r w:rsidRPr="002D01B7">
        <w:rPr>
          <w:rFonts w:ascii="Trebuchet MS" w:eastAsia="Times New Roman" w:hAnsi="Trebuchet MS" w:cs="Times New Roman"/>
          <w:color w:val="000000"/>
          <w:sz w:val="22"/>
          <w:szCs w:val="22"/>
        </w:rPr>
        <w:t xml:space="preserve"> </w:t>
      </w:r>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color w:val="000000"/>
          <w:sz w:val="22"/>
          <w:szCs w:val="22"/>
        </w:rPr>
        <w:t>MeV</w:t>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hyperlink r:id="rId10" w:history="1">
        <w:r w:rsidRPr="002D01B7">
          <w:rPr>
            <w:rFonts w:ascii="Trebuchet MS" w:eastAsia="Times New Roman" w:hAnsi="Trebuchet MS" w:cs="Times New Roman"/>
            <w:color w:val="1155CC"/>
            <w:sz w:val="22"/>
            <w:szCs w:val="22"/>
            <w:u w:val="single"/>
          </w:rPr>
          <w:t>http://youtu.be/jC_wEJ_PuQw</w:t>
        </w:r>
      </w:hyperlink>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color w:val="000000"/>
          <w:sz w:val="22"/>
          <w:szCs w:val="22"/>
        </w:rPr>
        <w:t>MuPIT/CRAVAT</w:t>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hyperlink r:id="rId11" w:history="1">
        <w:r w:rsidRPr="002D01B7">
          <w:rPr>
            <w:rFonts w:ascii="Trebuchet MS" w:eastAsia="Times New Roman" w:hAnsi="Trebuchet MS" w:cs="Times New Roman"/>
            <w:color w:val="1155CC"/>
            <w:sz w:val="22"/>
            <w:szCs w:val="22"/>
            <w:u w:val="single"/>
          </w:rPr>
          <w:t>http://youtu.be/bVEXOtX0gMk</w:t>
        </w:r>
      </w:hyperlink>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color w:val="000000"/>
          <w:sz w:val="22"/>
          <w:szCs w:val="22"/>
        </w:rPr>
        <w:t>TRINITY</w:t>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hyperlink r:id="rId12" w:history="1">
        <w:r w:rsidRPr="002D01B7">
          <w:rPr>
            <w:rFonts w:ascii="Trebuchet MS" w:eastAsia="Times New Roman" w:hAnsi="Trebuchet MS" w:cs="Times New Roman"/>
            <w:color w:val="1155CC"/>
            <w:sz w:val="22"/>
            <w:szCs w:val="22"/>
            <w:u w:val="single"/>
          </w:rPr>
          <w:t>http://youtu.be/9ky5NwV45qY</w:t>
        </w:r>
      </w:hyperlink>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color w:val="000000"/>
          <w:sz w:val="22"/>
          <w:szCs w:val="22"/>
        </w:rPr>
        <w:t>cTAKES</w:t>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hyperlink r:id="rId13" w:history="1">
        <w:r w:rsidRPr="002D01B7">
          <w:rPr>
            <w:rFonts w:ascii="Trebuchet MS" w:eastAsia="Times New Roman" w:hAnsi="Trebuchet MS" w:cs="Times New Roman"/>
            <w:color w:val="1155CC"/>
            <w:sz w:val="22"/>
            <w:szCs w:val="22"/>
            <w:u w:val="single"/>
          </w:rPr>
          <w:t>http://youtu.be/TpGZIKEDYMw</w:t>
        </w:r>
      </w:hyperlink>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color w:val="000000"/>
          <w:sz w:val="22"/>
          <w:szCs w:val="22"/>
        </w:rPr>
        <w:t>TIES/TCRN</w:t>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hyperlink r:id="rId14" w:history="1">
        <w:r w:rsidRPr="002D01B7">
          <w:rPr>
            <w:rFonts w:ascii="Trebuchet MS" w:eastAsia="Times New Roman" w:hAnsi="Trebuchet MS" w:cs="Times New Roman"/>
            <w:color w:val="1155CC"/>
            <w:sz w:val="22"/>
            <w:szCs w:val="22"/>
            <w:u w:val="single"/>
          </w:rPr>
          <w:t>http://youtu.be/EzjAo9LJ4tg</w:t>
        </w:r>
      </w:hyperlink>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color w:val="000000"/>
          <w:sz w:val="22"/>
          <w:szCs w:val="22"/>
        </w:rPr>
        <w:t>NDEx</w:t>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000000"/>
          <w:sz w:val="22"/>
          <w:szCs w:val="22"/>
        </w:rPr>
        <w:tab/>
      </w:r>
      <w:hyperlink r:id="rId15" w:history="1">
        <w:r w:rsidRPr="002D01B7">
          <w:rPr>
            <w:rFonts w:ascii="Trebuchet MS" w:eastAsia="Times New Roman" w:hAnsi="Trebuchet MS" w:cs="Times New Roman"/>
            <w:color w:val="1155CC"/>
            <w:sz w:val="22"/>
            <w:szCs w:val="22"/>
            <w:u w:val="single"/>
          </w:rPr>
          <w:t>http://youtu.be/ymn1HGPEwSA</w:t>
        </w:r>
      </w:hyperlink>
    </w:p>
    <w:p w:rsidR="002D01B7" w:rsidRPr="002D01B7" w:rsidRDefault="002D01B7" w:rsidP="002D01B7">
      <w:pPr>
        <w:rPr>
          <w:rFonts w:ascii="-webkit-standard" w:eastAsia="Times New Roman" w:hAnsi="-webkit-standard" w:cs="Times New Roman"/>
          <w:color w:val="000000"/>
        </w:rPr>
      </w:pPr>
      <w:r w:rsidRPr="002D01B7">
        <w:rPr>
          <w:rFonts w:ascii="Trebuchet MS" w:eastAsia="Times New Roman" w:hAnsi="Trebuchet MS" w:cs="Times New Roman"/>
          <w:color w:val="000000"/>
          <w:sz w:val="22"/>
          <w:szCs w:val="22"/>
        </w:rPr>
        <w:t>Xena</w:t>
      </w:r>
      <w:r w:rsidRPr="002D01B7">
        <w:rPr>
          <w:rFonts w:ascii="Trebuchet MS" w:eastAsia="Times New Roman" w:hAnsi="Trebuchet MS" w:cs="Times New Roman"/>
          <w:color w:val="000000"/>
          <w:sz w:val="22"/>
          <w:szCs w:val="22"/>
        </w:rPr>
        <w:tab/>
      </w:r>
      <w:r w:rsidRPr="002D01B7">
        <w:rPr>
          <w:rFonts w:ascii="Trebuchet MS" w:eastAsia="Times New Roman" w:hAnsi="Trebuchet MS" w:cs="Times New Roman"/>
          <w:color w:val="1F497D"/>
          <w:sz w:val="22"/>
          <w:szCs w:val="22"/>
        </w:rPr>
        <w:tab/>
      </w:r>
      <w:r w:rsidRPr="002D01B7">
        <w:rPr>
          <w:rFonts w:ascii="Trebuchet MS" w:eastAsia="Times New Roman" w:hAnsi="Trebuchet MS" w:cs="Times New Roman"/>
          <w:color w:val="1F497D"/>
          <w:sz w:val="22"/>
          <w:szCs w:val="22"/>
        </w:rPr>
        <w:tab/>
      </w:r>
      <w:r w:rsidRPr="002D01B7">
        <w:rPr>
          <w:rFonts w:ascii="Trebuchet MS" w:eastAsia="Times New Roman" w:hAnsi="Trebuchet MS" w:cs="Times New Roman"/>
          <w:color w:val="1F497D"/>
          <w:sz w:val="22"/>
          <w:szCs w:val="22"/>
        </w:rPr>
        <w:tab/>
      </w:r>
      <w:hyperlink r:id="rId16" w:history="1">
        <w:r w:rsidRPr="002D01B7">
          <w:rPr>
            <w:rFonts w:ascii="Trebuchet MS" w:eastAsia="Times New Roman" w:hAnsi="Trebuchet MS" w:cs="Times New Roman"/>
            <w:color w:val="1155CC"/>
            <w:sz w:val="22"/>
            <w:szCs w:val="22"/>
            <w:u w:val="single"/>
          </w:rPr>
          <w:t>https://youtu.be/TSNc-EDjix4</w:t>
        </w:r>
      </w:hyperlink>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 xml:space="preserve">**Videos aggregated on NCIP Hub at </w:t>
      </w:r>
      <w:hyperlink r:id="rId17" w:history="1">
        <w:r w:rsidRPr="002D01B7">
          <w:rPr>
            <w:rFonts w:ascii="Arial" w:eastAsia="Times New Roman" w:hAnsi="Arial" w:cs="Arial"/>
            <w:color w:val="1155CC"/>
            <w:sz w:val="22"/>
            <w:szCs w:val="22"/>
            <w:u w:val="single"/>
          </w:rPr>
          <w:t>https://nciphub.org/groups/itcr/collections/itcr-training-assets</w:t>
        </w:r>
      </w:hyperlink>
      <w:r w:rsidRPr="002D01B7">
        <w:rPr>
          <w:rFonts w:ascii="Arial" w:eastAsia="Times New Roman" w:hAnsi="Arial" w:cs="Arial"/>
          <w:color w:val="000000"/>
          <w:sz w:val="22"/>
          <w:szCs w:val="22"/>
        </w:rPr>
        <w:t xml:space="preserve"> </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b/>
          <w:bCs/>
          <w:color w:val="000000"/>
          <w:sz w:val="22"/>
          <w:szCs w:val="22"/>
          <w:u w:val="single"/>
        </w:rPr>
        <w:t>Please sign in!!</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Rudi - UCSD</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Ishwar Chandramouli (NCI)</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Rebecca Jacobson (Pitt)</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Mervi Heiskanen (NCI)</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Timothy Tickle (Broad)</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Andrey Fedorov (BWH) - will need to leave around 16:50 EDT (moved you up to next item)</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Bobbie-Jo Webb-Robertson (PNNL)</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Mike Ryan (JHU)</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Bradley Broom (MD Anderson)</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Jerry Li (NCI)</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Juli Klemm (NCI)</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Hiro Yoshida (MGH)</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FF0000"/>
          <w:sz w:val="22"/>
          <w:szCs w:val="22"/>
        </w:rPr>
        <w:t>Reminder: ITCR hashtag is #nciitcr</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b/>
          <w:bCs/>
          <w:color w:val="000000"/>
          <w:sz w:val="22"/>
          <w:szCs w:val="22"/>
          <w:u w:val="single"/>
        </w:rPr>
        <w:t>Agenda:</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numPr>
          <w:ilvl w:val="0"/>
          <w:numId w:val="1"/>
        </w:numPr>
        <w:ind w:left="360"/>
        <w:textAlignment w:val="baseline"/>
        <w:rPr>
          <w:rFonts w:ascii="Arial" w:eastAsia="Times New Roman" w:hAnsi="Arial" w:cs="Arial"/>
          <w:b/>
          <w:bCs/>
          <w:color w:val="000000"/>
          <w:sz w:val="22"/>
          <w:szCs w:val="22"/>
        </w:rPr>
      </w:pPr>
      <w:r w:rsidRPr="002D01B7">
        <w:rPr>
          <w:rFonts w:ascii="Times New Roman" w:eastAsia="Times New Roman" w:hAnsi="Times New Roman" w:cs="Times New Roman"/>
          <w:color w:val="000000"/>
          <w:sz w:val="14"/>
          <w:szCs w:val="14"/>
        </w:rPr>
        <w:t xml:space="preserve"> </w:t>
      </w:r>
      <w:r w:rsidRPr="002D01B7">
        <w:rPr>
          <w:rFonts w:ascii="Arial" w:eastAsia="Times New Roman" w:hAnsi="Arial" w:cs="Arial"/>
          <w:b/>
          <w:bCs/>
          <w:color w:val="000000"/>
          <w:sz w:val="22"/>
          <w:szCs w:val="22"/>
        </w:rPr>
        <w:t>Introduction of new members/new projects (New members)</w:t>
      </w:r>
    </w:p>
    <w:p w:rsidR="002D01B7" w:rsidRPr="002D01B7" w:rsidRDefault="002D01B7" w:rsidP="002D01B7">
      <w:pPr>
        <w:rPr>
          <w:rFonts w:ascii="-webkit-standard" w:eastAsia="Times New Roman" w:hAnsi="-webkit-standard" w:cs="Times New Roman"/>
          <w:color w:val="000000"/>
        </w:rPr>
      </w:pPr>
      <w:hyperlink r:id="rId18" w:history="1">
        <w:r w:rsidRPr="002D01B7">
          <w:rPr>
            <w:rFonts w:ascii="Arial" w:eastAsia="Times New Roman" w:hAnsi="Arial" w:cs="Arial"/>
            <w:b/>
            <w:bCs/>
            <w:color w:val="1155CC"/>
            <w:sz w:val="22"/>
            <w:szCs w:val="22"/>
            <w:u w:val="single"/>
          </w:rPr>
          <w:t>http://bioinformatics.mdanderson.org/TCGA/NGCHMPortal/</w:t>
        </w:r>
      </w:hyperlink>
    </w:p>
    <w:p w:rsidR="002D01B7" w:rsidRPr="002D01B7" w:rsidRDefault="002D01B7" w:rsidP="002D01B7">
      <w:pPr>
        <w:rPr>
          <w:rFonts w:ascii="-webkit-standard" w:eastAsia="Times New Roman" w:hAnsi="-webkit-standard" w:cs="Times New Roman"/>
          <w:color w:val="000000"/>
        </w:rPr>
      </w:pPr>
      <w:hyperlink r:id="rId19" w:history="1">
        <w:r w:rsidRPr="002D01B7">
          <w:rPr>
            <w:rFonts w:ascii="Arial" w:eastAsia="Times New Roman" w:hAnsi="Arial" w:cs="Arial"/>
            <w:b/>
            <w:bCs/>
            <w:color w:val="1155CC"/>
            <w:sz w:val="22"/>
            <w:szCs w:val="22"/>
            <w:u w:val="single"/>
          </w:rPr>
          <w:t>http://bioinformatics.mdanderson.org/main/NG-CHM:Overview</w:t>
        </w:r>
      </w:hyperlink>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numPr>
          <w:ilvl w:val="0"/>
          <w:numId w:val="2"/>
        </w:numPr>
        <w:textAlignment w:val="baseline"/>
        <w:rPr>
          <w:rFonts w:ascii="Arial" w:eastAsia="Times New Roman" w:hAnsi="Arial" w:cs="Arial"/>
          <w:b/>
          <w:bCs/>
          <w:color w:val="000000"/>
          <w:sz w:val="22"/>
          <w:szCs w:val="22"/>
        </w:rPr>
      </w:pPr>
      <w:r w:rsidRPr="002D01B7">
        <w:rPr>
          <w:rFonts w:ascii="Arial" w:eastAsia="Times New Roman" w:hAnsi="Arial" w:cs="Arial"/>
          <w:b/>
          <w:bCs/>
          <w:color w:val="000000"/>
          <w:sz w:val="22"/>
          <w:szCs w:val="22"/>
        </w:rPr>
        <w:t>CI4CC Community Call Planning (Juli and</w:t>
      </w:r>
      <w:r w:rsidRPr="002D01B7">
        <w:rPr>
          <w:rFonts w:ascii="Arial" w:eastAsia="Times New Roman" w:hAnsi="Arial" w:cs="Arial"/>
          <w:b/>
          <w:bCs/>
          <w:color w:val="000000"/>
          <w:sz w:val="22"/>
          <w:szCs w:val="22"/>
        </w:rPr>
        <w:br/>
        <w:t>Rebecca)</w:t>
      </w:r>
    </w:p>
    <w:p w:rsidR="002D01B7" w:rsidRPr="002D01B7" w:rsidRDefault="002D01B7" w:rsidP="002D01B7">
      <w:pPr>
        <w:rPr>
          <w:rFonts w:ascii="-webkit-standard" w:eastAsia="Times New Roman" w:hAnsi="-webkit-standard" w:cs="Times New Roman"/>
          <w:color w:val="000000"/>
        </w:rPr>
      </w:pPr>
      <w:hyperlink r:id="rId20" w:history="1">
        <w:r w:rsidRPr="002D01B7">
          <w:rPr>
            <w:rFonts w:ascii="Arial" w:eastAsia="Times New Roman" w:hAnsi="Arial" w:cs="Arial"/>
            <w:color w:val="1155CC"/>
            <w:sz w:val="22"/>
            <w:szCs w:val="22"/>
            <w:u w:val="single"/>
          </w:rPr>
          <w:t>http://www.ci4cc.org</w:t>
        </w:r>
      </w:hyperlink>
      <w:r w:rsidRPr="002D01B7">
        <w:rPr>
          <w:rFonts w:ascii="Arial" w:eastAsia="Times New Roman" w:hAnsi="Arial" w:cs="Arial"/>
          <w:color w:val="000000"/>
          <w:sz w:val="22"/>
          <w:szCs w:val="22"/>
        </w:rPr>
        <w:t xml:space="preserve"> </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ITCR Project and Tool Sheet</w:t>
      </w:r>
    </w:p>
    <w:p w:rsidR="002D01B7" w:rsidRPr="002D01B7" w:rsidRDefault="002D01B7" w:rsidP="002D01B7">
      <w:pPr>
        <w:rPr>
          <w:rFonts w:ascii="-webkit-standard" w:eastAsia="Times New Roman" w:hAnsi="-webkit-standard" w:cs="Times New Roman"/>
          <w:color w:val="000000"/>
        </w:rPr>
      </w:pPr>
      <w:hyperlink r:id="rId21" w:anchor="gid=694082868" w:history="1">
        <w:r w:rsidRPr="002D01B7">
          <w:rPr>
            <w:rFonts w:ascii="Arial" w:eastAsia="Times New Roman" w:hAnsi="Arial" w:cs="Arial"/>
            <w:color w:val="1155CC"/>
            <w:sz w:val="22"/>
            <w:szCs w:val="22"/>
            <w:u w:val="single"/>
          </w:rPr>
          <w:t>https://docs.google.com/spreadsheets/d/1axg9GnWsruaU7cH8_UKOiVTt1u_Be0-nK0eyx1GeHJQ/edit#gid=694082868</w:t>
        </w:r>
      </w:hyperlink>
      <w:r w:rsidRPr="002D01B7">
        <w:rPr>
          <w:rFonts w:ascii="Arial" w:eastAsia="Times New Roman" w:hAnsi="Arial" w:cs="Arial"/>
          <w:color w:val="000000"/>
          <w:sz w:val="22"/>
          <w:szCs w:val="22"/>
        </w:rPr>
        <w:t xml:space="preserve"> </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Subscribe to the CI4CC mailing list:</w:t>
      </w:r>
    </w:p>
    <w:p w:rsidR="002D01B7" w:rsidRPr="002D01B7" w:rsidRDefault="002D01B7" w:rsidP="002D01B7">
      <w:pPr>
        <w:rPr>
          <w:rFonts w:ascii="-webkit-standard" w:eastAsia="Times New Roman" w:hAnsi="-webkit-standard" w:cs="Times New Roman"/>
          <w:color w:val="000000"/>
        </w:rPr>
      </w:pPr>
      <w:hyperlink r:id="rId22" w:anchor="!forum/cancer-informatics" w:history="1">
        <w:r w:rsidRPr="002D01B7">
          <w:rPr>
            <w:rFonts w:ascii="Arial" w:eastAsia="Times New Roman" w:hAnsi="Arial" w:cs="Arial"/>
            <w:color w:val="1155CC"/>
            <w:sz w:val="22"/>
            <w:szCs w:val="22"/>
            <w:u w:val="single"/>
          </w:rPr>
          <w:t>https://groups.google.com/forum/#!forum/cancer-informatics</w:t>
        </w:r>
      </w:hyperlink>
      <w:r w:rsidRPr="002D01B7">
        <w:rPr>
          <w:rFonts w:ascii="Arial" w:eastAsia="Times New Roman" w:hAnsi="Arial" w:cs="Arial"/>
          <w:color w:val="000000"/>
          <w:sz w:val="22"/>
          <w:szCs w:val="22"/>
        </w:rPr>
        <w:t xml:space="preserve"> </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How can we more directly interact with investigators that could use these tools?</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Find out more about needs of the investigators?</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What mechanisms of transmission will be most effective for these investigators</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Invite people from CI4CC to the TOW call</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More direct feedback from users, e.g. requests for beta testers</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Are there a group of people from CI4CC who would want to help with matchmaking, with them providing mailing lists, etc.</w:t>
      </w: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NDEx would like to have a booth at the conference in La Jolla… July can you provide contact info to Rudi for the right person to talk to?</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Juli and Rebecca will send note to CI4CC mailing list explaining what we are looking for and that we would like to continue to service this community. Would there be a group of individuals who can help us discuss what would be ways to interact. (examples - beta testing etc)?</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MD Anderson Conference iBright Nov 1-3</w:t>
      </w:r>
    </w:p>
    <w:p w:rsidR="002D01B7" w:rsidRPr="002D01B7" w:rsidRDefault="002D01B7" w:rsidP="002D01B7">
      <w:pPr>
        <w:rPr>
          <w:rFonts w:ascii="-webkit-standard" w:eastAsia="Times New Roman" w:hAnsi="-webkit-standard" w:cs="Times New Roman"/>
          <w:color w:val="000000"/>
        </w:rPr>
      </w:pPr>
      <w:hyperlink r:id="rId23" w:history="1">
        <w:r w:rsidRPr="002D01B7">
          <w:rPr>
            <w:rFonts w:ascii="Arial" w:eastAsia="Times New Roman" w:hAnsi="Arial" w:cs="Arial"/>
            <w:color w:val="1155CC"/>
            <w:sz w:val="22"/>
            <w:szCs w:val="22"/>
            <w:u w:val="single"/>
          </w:rPr>
          <w:t>http://www.mdanderson.org/education-and-research/departments-programs-and-labs/departments-and-divisions/division-of-quantitative-sciences/educational-programs/ibright-2015.html</w:t>
        </w:r>
      </w:hyperlink>
    </w:p>
    <w:p w:rsidR="002D01B7" w:rsidRPr="002D01B7" w:rsidRDefault="002D01B7" w:rsidP="002D01B7">
      <w:pPr>
        <w:spacing w:after="240"/>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b/>
          <w:bCs/>
          <w:color w:val="000000"/>
          <w:sz w:val="22"/>
          <w:szCs w:val="22"/>
        </w:rPr>
        <w:t>(3) Social media survey (Andrey)</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 xml:space="preserve">Nature article - discussion item </w:t>
      </w:r>
      <w:hyperlink r:id="rId24" w:history="1">
        <w:r w:rsidRPr="002D01B7">
          <w:rPr>
            <w:rFonts w:ascii="Arial" w:eastAsia="Times New Roman" w:hAnsi="Arial" w:cs="Arial"/>
            <w:color w:val="1155CC"/>
            <w:sz w:val="22"/>
            <w:szCs w:val="22"/>
            <w:u w:val="single"/>
          </w:rPr>
          <w:t>http://www.nature.com/news/online-collaboration-scientists-and-the-social-network-1.15711</w:t>
        </w:r>
      </w:hyperlink>
      <w:r w:rsidRPr="002D01B7">
        <w:rPr>
          <w:rFonts w:ascii="Arial" w:eastAsia="Times New Roman" w:hAnsi="Arial" w:cs="Arial"/>
          <w:color w:val="000000"/>
          <w:sz w:val="22"/>
          <w:szCs w:val="22"/>
        </w:rPr>
        <w:t xml:space="preserve"> </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 xml:space="preserve">Our survey plan: </w:t>
      </w:r>
      <w:hyperlink r:id="rId25" w:history="1">
        <w:r w:rsidRPr="002D01B7">
          <w:rPr>
            <w:rFonts w:ascii="Arial" w:eastAsia="Times New Roman" w:hAnsi="Arial" w:cs="Arial"/>
            <w:color w:val="1155CC"/>
            <w:sz w:val="22"/>
            <w:szCs w:val="22"/>
            <w:u w:val="single"/>
          </w:rPr>
          <w:t>https://goo.gl/HYZuNP</w:t>
        </w:r>
      </w:hyperlink>
      <w:r w:rsidRPr="002D01B7">
        <w:rPr>
          <w:rFonts w:ascii="Arial" w:eastAsia="Times New Roman" w:hAnsi="Arial" w:cs="Arial"/>
          <w:color w:val="000000"/>
          <w:sz w:val="22"/>
          <w:szCs w:val="22"/>
        </w:rPr>
        <w:t xml:space="preserve"> editable: </w:t>
      </w:r>
      <w:hyperlink r:id="rId26" w:history="1">
        <w:r w:rsidRPr="002D01B7">
          <w:rPr>
            <w:rFonts w:ascii="Arial" w:eastAsia="Times New Roman" w:hAnsi="Arial" w:cs="Arial"/>
            <w:color w:val="1155CC"/>
            <w:sz w:val="22"/>
            <w:szCs w:val="22"/>
            <w:u w:val="single"/>
          </w:rPr>
          <w:t>https://docs.google.com/forms/d/1NI4N8X3JJ5uwpI9KGDE8UdYBRSWVZkRFE6enKZ0JbQ4/edi</w:t>
        </w:r>
      </w:hyperlink>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ITCR Hashtag: #nciitcr</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t>Andrey will work on some edits including separating into (1) survey for tools of social media that projects use  (1 per grant or product) and (2) survey for professional use of social media (potentially multiple per grant). We should gather actual Linked In or Research Gate URLs and Twitter handles, etc.</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color w:val="000000"/>
          <w:sz w:val="22"/>
          <w:szCs w:val="22"/>
        </w:rPr>
        <w:lastRenderedPageBreak/>
        <w:t>Can we get NCIP to retweet more reliably? Everyone should use the hashtag!!!</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Arial" w:eastAsia="Times New Roman" w:hAnsi="Arial" w:cs="Arial"/>
          <w:b/>
          <w:bCs/>
          <w:color w:val="000000"/>
          <w:sz w:val="22"/>
          <w:szCs w:val="22"/>
        </w:rPr>
        <w:t>(4) ITCR Website Update and Issue related to Captioning of Explainer Videos</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ind w:hanging="360"/>
        <w:rPr>
          <w:rFonts w:ascii="-webkit-standard" w:eastAsia="Times New Roman" w:hAnsi="-webkit-standard" w:cs="Times New Roman"/>
          <w:color w:val="000000"/>
        </w:rPr>
      </w:pPr>
      <w:r w:rsidRPr="002D01B7">
        <w:rPr>
          <w:rFonts w:ascii="Arial" w:eastAsia="Times New Roman" w:hAnsi="Arial" w:cs="Arial"/>
          <w:b/>
          <w:bCs/>
          <w:color w:val="000000"/>
          <w:sz w:val="22"/>
          <w:szCs w:val="22"/>
        </w:rPr>
        <w:tab/>
      </w:r>
      <w:hyperlink r:id="rId27" w:history="1">
        <w:r w:rsidRPr="002D01B7">
          <w:rPr>
            <w:rFonts w:ascii="Calibri" w:eastAsia="Times New Roman" w:hAnsi="Calibri" w:cs="Calibri"/>
            <w:b/>
            <w:bCs/>
            <w:color w:val="1155CC"/>
            <w:sz w:val="22"/>
            <w:szCs w:val="22"/>
            <w:u w:val="single"/>
          </w:rPr>
          <w:t>https://support.google.com/youtube/answer/2734796?hl=en</w:t>
        </w:r>
      </w:hyperlink>
      <w:r w:rsidRPr="002D01B7">
        <w:rPr>
          <w:rFonts w:ascii="Calibri" w:eastAsia="Times New Roman" w:hAnsi="Calibri" w:cs="Calibri"/>
          <w:b/>
          <w:bCs/>
          <w:color w:val="000000"/>
          <w:sz w:val="22"/>
          <w:szCs w:val="22"/>
        </w:rPr>
        <w:t>?</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ind w:hanging="360"/>
        <w:rPr>
          <w:rFonts w:ascii="-webkit-standard" w:eastAsia="Times New Roman" w:hAnsi="-webkit-standard" w:cs="Times New Roman"/>
          <w:color w:val="000000"/>
        </w:rPr>
      </w:pPr>
      <w:r w:rsidRPr="002D01B7">
        <w:rPr>
          <w:rFonts w:ascii="Calibri" w:eastAsia="Times New Roman" w:hAnsi="Calibri" w:cs="Calibri"/>
          <w:b/>
          <w:bCs/>
          <w:color w:val="000000"/>
          <w:sz w:val="22"/>
          <w:szCs w:val="22"/>
        </w:rPr>
        <w:tab/>
      </w:r>
      <w:r w:rsidRPr="002D01B7">
        <w:rPr>
          <w:rFonts w:ascii="Calibri" w:eastAsia="Times New Roman" w:hAnsi="Calibri" w:cs="Calibri"/>
          <w:color w:val="000000"/>
          <w:sz w:val="22"/>
          <w:szCs w:val="22"/>
        </w:rPr>
        <w:t>Videos must be Section 508 compliant to be on the NCIP website. We could use the Youtube tool…Lori needs the MP4 file in order to make the captions.</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ind w:hanging="360"/>
        <w:rPr>
          <w:rFonts w:ascii="-webkit-standard" w:eastAsia="Times New Roman" w:hAnsi="-webkit-standard" w:cs="Times New Roman"/>
          <w:color w:val="000000"/>
        </w:rPr>
      </w:pPr>
      <w:r w:rsidRPr="002D01B7">
        <w:rPr>
          <w:rFonts w:ascii="Calibri" w:eastAsia="Times New Roman" w:hAnsi="Calibri" w:cs="Calibri"/>
          <w:color w:val="000000"/>
          <w:sz w:val="22"/>
          <w:szCs w:val="22"/>
        </w:rPr>
        <w:tab/>
        <w:t xml:space="preserve">NCI will set up a Dropbox to collect MP4 files </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rPr>
          <w:rFonts w:ascii="-webkit-standard" w:eastAsia="Times New Roman" w:hAnsi="-webkit-standard" w:cs="Times New Roman"/>
          <w:color w:val="000000"/>
        </w:rPr>
      </w:pPr>
      <w:r w:rsidRPr="002D01B7">
        <w:rPr>
          <w:rFonts w:ascii="Calibri" w:eastAsia="Times New Roman" w:hAnsi="Calibri" w:cs="Calibri"/>
          <w:color w:val="000000"/>
          <w:sz w:val="22"/>
          <w:szCs w:val="22"/>
        </w:rPr>
        <w:t xml:space="preserve">Explainer Videos (concept and guidance) </w:t>
      </w:r>
      <w:hyperlink r:id="rId28" w:history="1">
        <w:r w:rsidRPr="002D01B7">
          <w:rPr>
            <w:rFonts w:ascii="Calibri" w:eastAsia="Times New Roman" w:hAnsi="Calibri" w:cs="Calibri"/>
            <w:color w:val="1155CC"/>
            <w:sz w:val="22"/>
            <w:szCs w:val="22"/>
            <w:u w:val="single"/>
          </w:rPr>
          <w:t>http://docs.google.com/document/d/1txndcx1frrwBjPG1YnqeqHQzSQRSh9I57ym1tApWYkE/edit</w:t>
        </w:r>
      </w:hyperlink>
    </w:p>
    <w:p w:rsidR="002D01B7" w:rsidRPr="002D01B7" w:rsidRDefault="002D01B7" w:rsidP="002D01B7">
      <w:pPr>
        <w:spacing w:after="240"/>
        <w:rPr>
          <w:rFonts w:ascii="-webkit-standard" w:eastAsia="Times New Roman" w:hAnsi="-webkit-standard" w:cs="Times New Roman"/>
          <w:color w:val="000000"/>
        </w:rPr>
      </w:pPr>
    </w:p>
    <w:p w:rsidR="002D01B7" w:rsidRPr="002D01B7" w:rsidRDefault="002D01B7" w:rsidP="002D01B7">
      <w:pPr>
        <w:ind w:hanging="360"/>
        <w:rPr>
          <w:rFonts w:ascii="-webkit-standard" w:eastAsia="Times New Roman" w:hAnsi="-webkit-standard" w:cs="Times New Roman"/>
          <w:color w:val="000000"/>
        </w:rPr>
      </w:pPr>
      <w:r w:rsidRPr="002D01B7">
        <w:rPr>
          <w:rFonts w:ascii="Calibri" w:eastAsia="Times New Roman" w:hAnsi="Calibri" w:cs="Calibri"/>
          <w:color w:val="000000"/>
          <w:sz w:val="22"/>
          <w:szCs w:val="22"/>
        </w:rPr>
        <w:tab/>
      </w:r>
    </w:p>
    <w:p w:rsidR="002D01B7" w:rsidRPr="002D01B7" w:rsidRDefault="002D01B7" w:rsidP="002D01B7">
      <w:pPr>
        <w:spacing w:after="240"/>
        <w:rPr>
          <w:rFonts w:ascii="-webkit-standard" w:eastAsia="Times New Roman" w:hAnsi="-webkit-standard" w:cs="Times New Roman"/>
          <w:color w:val="000000"/>
        </w:rPr>
      </w:pPr>
    </w:p>
    <w:p w:rsidR="002D01B7" w:rsidRPr="002D01B7" w:rsidRDefault="002D01B7" w:rsidP="002D01B7">
      <w:pPr>
        <w:numPr>
          <w:ilvl w:val="0"/>
          <w:numId w:val="3"/>
        </w:numPr>
        <w:textAlignment w:val="baseline"/>
        <w:rPr>
          <w:rFonts w:ascii="Arial" w:eastAsia="Times New Roman" w:hAnsi="Arial" w:cs="Arial"/>
          <w:b/>
          <w:bCs/>
          <w:color w:val="000000"/>
          <w:sz w:val="22"/>
          <w:szCs w:val="22"/>
        </w:rPr>
      </w:pPr>
      <w:r w:rsidRPr="002D01B7">
        <w:rPr>
          <w:rFonts w:ascii="Arial" w:eastAsia="Times New Roman" w:hAnsi="Arial" w:cs="Arial"/>
          <w:b/>
          <w:bCs/>
          <w:color w:val="000000"/>
          <w:sz w:val="22"/>
          <w:szCs w:val="22"/>
        </w:rPr>
        <w:t>Discussion: We need a plan for this year’s “integrative activity”</w:t>
      </w:r>
      <w:r w:rsidRPr="002D01B7">
        <w:rPr>
          <w:rFonts w:ascii="Arial" w:eastAsia="Times New Roman" w:hAnsi="Arial" w:cs="Arial"/>
          <w:b/>
          <w:bCs/>
          <w:color w:val="000000"/>
          <w:sz w:val="22"/>
          <w:szCs w:val="22"/>
        </w:rPr>
        <w:br/>
        <w:t>(all). Like last year’s explanation videos…perhaps we could use some of what we have been discussing regarding social media to start developing a network that provides more information and broader dissemination. Please bring some ideas and we can spend some time brainstorming.</w:t>
      </w:r>
    </w:p>
    <w:p w:rsidR="002D01B7" w:rsidRPr="002D01B7" w:rsidRDefault="002D01B7" w:rsidP="002D01B7">
      <w:pPr>
        <w:rPr>
          <w:rFonts w:ascii="-webkit-standard" w:eastAsia="Times New Roman" w:hAnsi="-webkit-standard" w:cs="Times New Roman"/>
          <w:color w:val="000000"/>
        </w:rPr>
      </w:pPr>
    </w:p>
    <w:p w:rsidR="002D01B7" w:rsidRPr="002D01B7" w:rsidRDefault="002D01B7" w:rsidP="002D01B7">
      <w:pPr>
        <w:numPr>
          <w:ilvl w:val="0"/>
          <w:numId w:val="4"/>
        </w:numPr>
        <w:textAlignment w:val="baseline"/>
        <w:rPr>
          <w:rFonts w:ascii="Arial" w:eastAsia="Times New Roman" w:hAnsi="Arial" w:cs="Arial"/>
          <w:color w:val="000000"/>
          <w:sz w:val="22"/>
          <w:szCs w:val="22"/>
        </w:rPr>
      </w:pPr>
      <w:r w:rsidRPr="002D01B7">
        <w:rPr>
          <w:rFonts w:ascii="Arial" w:eastAsia="Times New Roman" w:hAnsi="Arial" w:cs="Arial"/>
          <w:color w:val="000000"/>
          <w:sz w:val="22"/>
          <w:szCs w:val="22"/>
        </w:rPr>
        <w:t>Fact Sheet for Program for Program (ACR)</w:t>
      </w:r>
    </w:p>
    <w:p w:rsidR="002D01B7" w:rsidRPr="002D01B7" w:rsidRDefault="002D01B7" w:rsidP="002D01B7">
      <w:pPr>
        <w:numPr>
          <w:ilvl w:val="0"/>
          <w:numId w:val="4"/>
        </w:numPr>
        <w:textAlignment w:val="baseline"/>
        <w:rPr>
          <w:rFonts w:ascii="Arial" w:eastAsia="Times New Roman" w:hAnsi="Arial" w:cs="Arial"/>
          <w:color w:val="000000"/>
          <w:sz w:val="22"/>
          <w:szCs w:val="22"/>
        </w:rPr>
      </w:pPr>
      <w:r w:rsidRPr="002D01B7">
        <w:rPr>
          <w:rFonts w:ascii="Arial" w:eastAsia="Times New Roman" w:hAnsi="Arial" w:cs="Arial"/>
          <w:color w:val="000000"/>
          <w:sz w:val="22"/>
          <w:szCs w:val="22"/>
        </w:rPr>
        <w:t>Participation in end-to-end use case</w:t>
      </w:r>
    </w:p>
    <w:p w:rsidR="002D01B7" w:rsidRPr="002D01B7" w:rsidRDefault="002D01B7" w:rsidP="002D01B7">
      <w:pPr>
        <w:numPr>
          <w:ilvl w:val="0"/>
          <w:numId w:val="4"/>
        </w:numPr>
        <w:textAlignment w:val="baseline"/>
        <w:rPr>
          <w:rFonts w:ascii="Arial" w:eastAsia="Times New Roman" w:hAnsi="Arial" w:cs="Arial"/>
          <w:color w:val="000000"/>
          <w:sz w:val="22"/>
          <w:szCs w:val="22"/>
        </w:rPr>
      </w:pPr>
      <w:r w:rsidRPr="002D01B7">
        <w:rPr>
          <w:rFonts w:ascii="Arial" w:eastAsia="Times New Roman" w:hAnsi="Arial" w:cs="Arial"/>
          <w:color w:val="000000"/>
          <w:sz w:val="22"/>
          <w:szCs w:val="22"/>
        </w:rPr>
        <w:t>Journal Special Issue featuring ITCR tools (PloS Computational Bio)</w:t>
      </w:r>
    </w:p>
    <w:p w:rsidR="002D01B7" w:rsidRPr="002D01B7" w:rsidRDefault="002D01B7" w:rsidP="002D01B7">
      <w:pPr>
        <w:numPr>
          <w:ilvl w:val="0"/>
          <w:numId w:val="4"/>
        </w:numPr>
        <w:textAlignment w:val="baseline"/>
        <w:rPr>
          <w:rFonts w:ascii="Arial" w:eastAsia="Times New Roman" w:hAnsi="Arial" w:cs="Arial"/>
          <w:color w:val="000000"/>
          <w:sz w:val="22"/>
          <w:szCs w:val="22"/>
        </w:rPr>
      </w:pPr>
      <w:r w:rsidRPr="002D01B7">
        <w:rPr>
          <w:rFonts w:ascii="Arial" w:eastAsia="Times New Roman" w:hAnsi="Arial" w:cs="Arial"/>
          <w:color w:val="000000"/>
          <w:sz w:val="22"/>
          <w:szCs w:val="22"/>
        </w:rPr>
        <w:t xml:space="preserve">ITCR Challenge (open beyond ITCR) potentially with subsequent publication </w:t>
      </w: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93774"/>
    <w:multiLevelType w:val="multilevel"/>
    <w:tmpl w:val="3934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54A8B"/>
    <w:multiLevelType w:val="multilevel"/>
    <w:tmpl w:val="E1483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0B2F9C"/>
    <w:multiLevelType w:val="multilevel"/>
    <w:tmpl w:val="49B88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776BB"/>
    <w:multiLevelType w:val="multilevel"/>
    <w:tmpl w:val="6414A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B7"/>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01B7"/>
    <w:rsid w:val="002D3C0C"/>
    <w:rsid w:val="002D6230"/>
    <w:rsid w:val="00301E64"/>
    <w:rsid w:val="00315E44"/>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8862F579-1372-C849-A9CF-7321148D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D01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1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01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D01B7"/>
    <w:rPr>
      <w:color w:val="0000FF"/>
      <w:u w:val="single"/>
    </w:rPr>
  </w:style>
  <w:style w:type="character" w:customStyle="1" w:styleId="apple-tab-span">
    <w:name w:val="apple-tab-span"/>
    <w:basedOn w:val="DefaultParagraphFont"/>
    <w:rsid w:val="002D0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dg6NvmMVQ3I" TargetMode="External"/><Relationship Id="rId13" Type="http://schemas.openxmlformats.org/officeDocument/2006/relationships/hyperlink" Target="http://youtu.be/TpGZIKEDYMw" TargetMode="External"/><Relationship Id="rId18" Type="http://schemas.openxmlformats.org/officeDocument/2006/relationships/hyperlink" Target="http://bioinformatics.mdanderson.org/TCGA/NGCHMPortal/" TargetMode="External"/><Relationship Id="rId26" Type="http://schemas.openxmlformats.org/officeDocument/2006/relationships/hyperlink" Target="https://docs.google.com/forms/d/1NI4N8X3JJ5uwpI9KGDE8UdYBRSWVZkRFE6enKZ0JbQ4/edit" TargetMode="External"/><Relationship Id="rId3" Type="http://schemas.openxmlformats.org/officeDocument/2006/relationships/settings" Target="settings.xml"/><Relationship Id="rId21" Type="http://schemas.openxmlformats.org/officeDocument/2006/relationships/hyperlink" Target="https://docs.google.com/spreadsheets/d/1axg9GnWsruaU7cH8_UKOiVTt1u_Be0-nK0eyx1GeHJQ/edit" TargetMode="External"/><Relationship Id="rId7" Type="http://schemas.openxmlformats.org/officeDocument/2006/relationships/hyperlink" Target="http://youtu.be/gQDYrtDhpVc" TargetMode="External"/><Relationship Id="rId12" Type="http://schemas.openxmlformats.org/officeDocument/2006/relationships/hyperlink" Target="http://youtu.be/9ky5NwV45qY" TargetMode="External"/><Relationship Id="rId17" Type="http://schemas.openxmlformats.org/officeDocument/2006/relationships/hyperlink" Target="https://nciphub.org/groups/itcr/collections/itcr-training-assets" TargetMode="External"/><Relationship Id="rId25" Type="http://schemas.openxmlformats.org/officeDocument/2006/relationships/hyperlink" Target="https://goo.gl/HYZuNP" TargetMode="External"/><Relationship Id="rId2" Type="http://schemas.openxmlformats.org/officeDocument/2006/relationships/styles" Target="styles.xml"/><Relationship Id="rId16" Type="http://schemas.openxmlformats.org/officeDocument/2006/relationships/hyperlink" Target="https://youtu.be/TSNc-EDjix4" TargetMode="External"/><Relationship Id="rId20" Type="http://schemas.openxmlformats.org/officeDocument/2006/relationships/hyperlink" Target="http://www.ci4cc.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document/d/1CjCbknrL-2kb0_us0NWQ65aE52nPHVvjPHeEE69caW8/edit" TargetMode="External"/><Relationship Id="rId11" Type="http://schemas.openxmlformats.org/officeDocument/2006/relationships/hyperlink" Target="http://youtu.be/bVEXOtX0gMk" TargetMode="External"/><Relationship Id="rId24" Type="http://schemas.openxmlformats.org/officeDocument/2006/relationships/hyperlink" Target="http://www.nature.com/news/online-collaboration-scientists-and-the-social-network-1.15711" TargetMode="External"/><Relationship Id="rId5" Type="http://schemas.openxmlformats.org/officeDocument/2006/relationships/hyperlink" Target="https://goo.gl/lrztNb" TargetMode="External"/><Relationship Id="rId15" Type="http://schemas.openxmlformats.org/officeDocument/2006/relationships/hyperlink" Target="http://youtu.be/ymn1HGPEwSA" TargetMode="External"/><Relationship Id="rId23" Type="http://schemas.openxmlformats.org/officeDocument/2006/relationships/hyperlink" Target="http://www.mdanderson.org/education-and-research/departments-programs-and-labs/departments-and-divisions/division-of-quantitative-sciences/educational-programs/ibright-2015.html" TargetMode="External"/><Relationship Id="rId28" Type="http://schemas.openxmlformats.org/officeDocument/2006/relationships/hyperlink" Target="http://docs.google.com/document/d/1txndcx1frrwBjPG1YnqeqHQzSQRSh9I57ym1tApWYkE/edit" TargetMode="External"/><Relationship Id="rId10" Type="http://schemas.openxmlformats.org/officeDocument/2006/relationships/hyperlink" Target="http://youtu.be/jC_wEJ_PuQw" TargetMode="External"/><Relationship Id="rId19" Type="http://schemas.openxmlformats.org/officeDocument/2006/relationships/hyperlink" Target="http://bioinformatics.mdanderson.org/main/NG-CHM:Overview" TargetMode="External"/><Relationship Id="rId4" Type="http://schemas.openxmlformats.org/officeDocument/2006/relationships/webSettings" Target="webSettings.xml"/><Relationship Id="rId9" Type="http://schemas.openxmlformats.org/officeDocument/2006/relationships/hyperlink" Target="http://youtu.be/ikK5uDEmihU" TargetMode="External"/><Relationship Id="rId14" Type="http://schemas.openxmlformats.org/officeDocument/2006/relationships/hyperlink" Target="http://youtu.be/EzjAo9LJ4tg" TargetMode="External"/><Relationship Id="rId22" Type="http://schemas.openxmlformats.org/officeDocument/2006/relationships/hyperlink" Target="https://groups.google.com/forum/" TargetMode="External"/><Relationship Id="rId27" Type="http://schemas.openxmlformats.org/officeDocument/2006/relationships/hyperlink" Target="https://support.google.com/youtube/answer/2734796?hl=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2018-08-31T18:32:00Z</dcterms:created>
  <dcterms:modified xsi:type="dcterms:W3CDTF">2018-08-31T18:32:00Z</dcterms:modified>
</cp:coreProperties>
</file>