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4E" w:rsidRPr="00A47B4E" w:rsidRDefault="00A47B4E" w:rsidP="00A47B4E">
      <w:pPr>
        <w:spacing w:before="200"/>
        <w:outlineLvl w:val="0"/>
        <w:rPr>
          <w:rFonts w:ascii="-webkit-standard" w:eastAsia="Times New Roman" w:hAnsi="-webkit-standard" w:cs="Times New Roman"/>
          <w:b/>
          <w:bCs/>
          <w:color w:val="000000"/>
          <w:kern w:val="36"/>
          <w:sz w:val="48"/>
          <w:szCs w:val="48"/>
        </w:rPr>
      </w:pPr>
      <w:r w:rsidRPr="00A47B4E">
        <w:rPr>
          <w:rFonts w:ascii="Trebuchet MS" w:eastAsia="Times New Roman" w:hAnsi="Trebuchet MS" w:cs="Times New Roman"/>
          <w:color w:val="000000"/>
          <w:kern w:val="36"/>
          <w:sz w:val="32"/>
          <w:szCs w:val="32"/>
        </w:rPr>
        <w:t>ITCR Training and Outreach Working Group</w:t>
      </w:r>
    </w:p>
    <w:p w:rsidR="00A47B4E" w:rsidRPr="00A47B4E" w:rsidRDefault="00A47B4E" w:rsidP="00A47B4E">
      <w:pPr>
        <w:rPr>
          <w:rFonts w:ascii="-webkit-standard" w:eastAsia="Times New Roman" w:hAnsi="-webkit-standard" w:cs="Times New Roman"/>
          <w:color w:val="000000"/>
        </w:rPr>
      </w:pPr>
      <w:r w:rsidRPr="00A47B4E">
        <w:rPr>
          <w:rFonts w:ascii="Trebuchet MS" w:eastAsia="Times New Roman" w:hAnsi="Trebuchet MS" w:cs="Times New Roman"/>
          <w:color w:val="000000"/>
        </w:rPr>
        <w:t>December 11th, 2014 Meeting Notes</w:t>
      </w:r>
    </w:p>
    <w:p w:rsidR="00A47B4E" w:rsidRPr="00A47B4E" w:rsidRDefault="00A47B4E" w:rsidP="00A47B4E">
      <w:pPr>
        <w:rPr>
          <w:rFonts w:ascii="-webkit-standard" w:eastAsia="Times New Roman" w:hAnsi="-webkit-standard" w:cs="Times New Roman"/>
          <w:color w:val="000000"/>
        </w:rPr>
      </w:pPr>
    </w:p>
    <w:p w:rsidR="00A47B4E" w:rsidRPr="00A47B4E" w:rsidRDefault="00A47B4E" w:rsidP="00A47B4E">
      <w:pPr>
        <w:rPr>
          <w:rFonts w:ascii="-webkit-standard" w:eastAsia="Times New Roman" w:hAnsi="-webkit-standard" w:cs="Times New Roman"/>
          <w:color w:val="000000"/>
        </w:rPr>
      </w:pPr>
      <w:r w:rsidRPr="00A47B4E">
        <w:rPr>
          <w:rFonts w:ascii="Trebuchet MS" w:eastAsia="Times New Roman" w:hAnsi="Trebuchet MS" w:cs="Times New Roman"/>
          <w:color w:val="1F497D"/>
        </w:rPr>
        <w:t>Dial in: 1-866-910-4857</w:t>
      </w:r>
    </w:p>
    <w:p w:rsidR="00A47B4E" w:rsidRPr="00A47B4E" w:rsidRDefault="00A47B4E" w:rsidP="00A47B4E">
      <w:pPr>
        <w:rPr>
          <w:rFonts w:ascii="-webkit-standard" w:eastAsia="Times New Roman" w:hAnsi="-webkit-standard" w:cs="Times New Roman"/>
          <w:color w:val="000000"/>
        </w:rPr>
      </w:pPr>
      <w:r w:rsidRPr="00A47B4E">
        <w:rPr>
          <w:rFonts w:ascii="Trebuchet MS" w:eastAsia="Times New Roman" w:hAnsi="Trebuchet MS" w:cs="Times New Roman"/>
          <w:color w:val="1F497D"/>
        </w:rPr>
        <w:t>Moderator passcode: 3236906#</w:t>
      </w:r>
    </w:p>
    <w:p w:rsidR="00A47B4E" w:rsidRPr="00A47B4E" w:rsidRDefault="00A47B4E" w:rsidP="00A47B4E">
      <w:pPr>
        <w:rPr>
          <w:rFonts w:ascii="-webkit-standard" w:eastAsia="Times New Roman" w:hAnsi="-webkit-standard" w:cs="Times New Roman"/>
          <w:color w:val="000000"/>
        </w:rPr>
      </w:pPr>
      <w:r w:rsidRPr="00A47B4E">
        <w:rPr>
          <w:rFonts w:ascii="Trebuchet MS" w:eastAsia="Times New Roman" w:hAnsi="Trebuchet MS" w:cs="Times New Roman"/>
          <w:color w:val="1F497D"/>
        </w:rPr>
        <w:t>Participant passcode: 323690#</w:t>
      </w:r>
    </w:p>
    <w:p w:rsidR="00A47B4E" w:rsidRPr="00A47B4E" w:rsidRDefault="00A47B4E" w:rsidP="00A47B4E">
      <w:pPr>
        <w:rPr>
          <w:rFonts w:ascii="-webkit-standard" w:eastAsia="Times New Roman" w:hAnsi="-webkit-standard" w:cs="Times New Roman"/>
          <w:color w:val="000000"/>
        </w:rPr>
      </w:pPr>
    </w:p>
    <w:p w:rsidR="00A47B4E" w:rsidRPr="00A47B4E" w:rsidRDefault="00A47B4E" w:rsidP="00A47B4E">
      <w:pPr>
        <w:rPr>
          <w:rFonts w:ascii="-webkit-standard" w:eastAsia="Times New Roman" w:hAnsi="-webkit-standard" w:cs="Times New Roman"/>
          <w:color w:val="000000"/>
        </w:rPr>
      </w:pPr>
      <w:r w:rsidRPr="00A47B4E">
        <w:rPr>
          <w:rFonts w:ascii="Trebuchet MS" w:eastAsia="Times New Roman" w:hAnsi="Trebuchet MS" w:cs="Times New Roman"/>
          <w:color w:val="000000"/>
        </w:rPr>
        <w:t xml:space="preserve">For Mike’s demo of a training video: </w:t>
      </w:r>
      <w:hyperlink r:id="rId5" w:history="1">
        <w:r w:rsidRPr="00A47B4E">
          <w:rPr>
            <w:rFonts w:ascii="Times New Roman" w:eastAsia="Times New Roman" w:hAnsi="Times New Roman" w:cs="Times New Roman"/>
            <w:color w:val="1155CC"/>
            <w:u w:val="single"/>
          </w:rPr>
          <w:t>https://global.gotomeeting.com/join/261547717</w:t>
        </w:r>
      </w:hyperlink>
    </w:p>
    <w:p w:rsidR="00A47B4E" w:rsidRPr="00A47B4E" w:rsidRDefault="00A47B4E" w:rsidP="00A47B4E">
      <w:pPr>
        <w:spacing w:before="200"/>
        <w:outlineLvl w:val="0"/>
        <w:rPr>
          <w:rFonts w:ascii="-webkit-standard" w:eastAsia="Times New Roman" w:hAnsi="-webkit-standard" w:cs="Times New Roman"/>
          <w:b/>
          <w:bCs/>
          <w:color w:val="000000"/>
          <w:kern w:val="36"/>
          <w:sz w:val="48"/>
          <w:szCs w:val="48"/>
        </w:rPr>
      </w:pPr>
      <w:r w:rsidRPr="00A47B4E">
        <w:rPr>
          <w:rFonts w:ascii="Trebuchet MS" w:eastAsia="Times New Roman" w:hAnsi="Trebuchet MS" w:cs="Times New Roman"/>
          <w:color w:val="000000"/>
          <w:kern w:val="36"/>
        </w:rPr>
        <w:t>Outreach/Explanation Video - Concept description available at  </w:t>
      </w:r>
      <w:hyperlink r:id="rId6" w:history="1">
        <w:r w:rsidRPr="00A47B4E">
          <w:rPr>
            <w:rFonts w:ascii="Trebuchet MS" w:eastAsia="Times New Roman" w:hAnsi="Trebuchet MS" w:cs="Times New Roman"/>
            <w:color w:val="1155CC"/>
            <w:kern w:val="36"/>
            <w:u w:val="single"/>
          </w:rPr>
          <w:t>http://goo.gl/ZTXali</w:t>
        </w:r>
      </w:hyperlink>
    </w:p>
    <w:p w:rsidR="00A47B4E" w:rsidRPr="00A47B4E" w:rsidRDefault="00A47B4E" w:rsidP="00A47B4E">
      <w:pPr>
        <w:rPr>
          <w:rFonts w:ascii="-webkit-standard" w:eastAsia="Times New Roman" w:hAnsi="-webkit-standard" w:cs="Times New Roman"/>
          <w:color w:val="000000"/>
        </w:rPr>
      </w:pPr>
    </w:p>
    <w:p w:rsidR="00A47B4E" w:rsidRPr="00A47B4E" w:rsidRDefault="00A47B4E" w:rsidP="00A47B4E">
      <w:pPr>
        <w:spacing w:before="200"/>
        <w:outlineLvl w:val="0"/>
        <w:rPr>
          <w:rFonts w:ascii="-webkit-standard" w:eastAsia="Times New Roman" w:hAnsi="-webkit-standard" w:cs="Times New Roman"/>
          <w:b/>
          <w:bCs/>
          <w:color w:val="000000"/>
          <w:kern w:val="36"/>
          <w:sz w:val="48"/>
          <w:szCs w:val="48"/>
        </w:rPr>
      </w:pPr>
      <w:r w:rsidRPr="00A47B4E">
        <w:rPr>
          <w:rFonts w:ascii="Trebuchet MS" w:eastAsia="Times New Roman" w:hAnsi="Trebuchet MS" w:cs="Times New Roman"/>
          <w:color w:val="000000"/>
          <w:kern w:val="36"/>
          <w:sz w:val="32"/>
          <w:szCs w:val="32"/>
        </w:rPr>
        <w:t>Agenda</w:t>
      </w:r>
    </w:p>
    <w:p w:rsidR="00A47B4E" w:rsidRPr="00A47B4E" w:rsidRDefault="00A47B4E" w:rsidP="00A47B4E">
      <w:pPr>
        <w:rPr>
          <w:rFonts w:ascii="-webkit-standard" w:eastAsia="Times New Roman" w:hAnsi="-webkit-standard" w:cs="Times New Roman"/>
          <w:color w:val="000000"/>
        </w:rPr>
      </w:pPr>
    </w:p>
    <w:p w:rsidR="00A47B4E" w:rsidRPr="00A47B4E" w:rsidRDefault="00A47B4E" w:rsidP="00A47B4E">
      <w:pPr>
        <w:numPr>
          <w:ilvl w:val="0"/>
          <w:numId w:val="1"/>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Update on CCR Training</w:t>
      </w:r>
    </w:p>
    <w:p w:rsidR="00A47B4E" w:rsidRPr="00A47B4E" w:rsidRDefault="00A47B4E" w:rsidP="00A47B4E">
      <w:pPr>
        <w:numPr>
          <w:ilvl w:val="1"/>
          <w:numId w:val="1"/>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Cistrome - November 19th</w:t>
      </w:r>
    </w:p>
    <w:p w:rsidR="00A47B4E" w:rsidRPr="00A47B4E" w:rsidRDefault="00A47B4E" w:rsidP="00A47B4E">
      <w:pPr>
        <w:ind w:left="720"/>
        <w:rPr>
          <w:rFonts w:ascii="-webkit-standard" w:eastAsia="Times New Roman" w:hAnsi="-webkit-standard" w:cs="Times New Roman"/>
          <w:color w:val="000000"/>
        </w:rPr>
      </w:pPr>
      <w:r w:rsidRPr="00A47B4E">
        <w:rPr>
          <w:rFonts w:ascii="Arial" w:eastAsia="Times New Roman" w:hAnsi="Arial" w:cs="Arial"/>
          <w:color w:val="000000"/>
          <w:sz w:val="22"/>
          <w:szCs w:val="22"/>
        </w:rPr>
        <w:tab/>
      </w:r>
    </w:p>
    <w:p w:rsidR="00A47B4E" w:rsidRPr="00A47B4E" w:rsidRDefault="00A47B4E" w:rsidP="00A47B4E">
      <w:pPr>
        <w:ind w:left="720"/>
        <w:rPr>
          <w:rFonts w:ascii="-webkit-standard" w:eastAsia="Times New Roman" w:hAnsi="-webkit-standard" w:cs="Times New Roman"/>
          <w:color w:val="000000"/>
        </w:rPr>
      </w:pPr>
      <w:r w:rsidRPr="00A47B4E">
        <w:rPr>
          <w:rFonts w:ascii="Arial" w:eastAsia="Times New Roman" w:hAnsi="Arial" w:cs="Arial"/>
          <w:color w:val="000000"/>
          <w:sz w:val="22"/>
          <w:szCs w:val="22"/>
        </w:rPr>
        <w:t>Lecture and Hands-on exercise went well. A little slow on galaxy server but participants got a good picture of how a typical analysis works. 25 people with few dropouts.</w:t>
      </w:r>
    </w:p>
    <w:p w:rsidR="00A47B4E" w:rsidRPr="00A47B4E" w:rsidRDefault="00A47B4E" w:rsidP="00A47B4E">
      <w:pPr>
        <w:numPr>
          <w:ilvl w:val="1"/>
          <w:numId w:val="2"/>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MuPIT/Cravat will be invited for Mid March time frame.</w:t>
      </w:r>
    </w:p>
    <w:p w:rsidR="00A47B4E" w:rsidRPr="00A47B4E" w:rsidRDefault="00A47B4E" w:rsidP="00A47B4E">
      <w:pPr>
        <w:numPr>
          <w:ilvl w:val="1"/>
          <w:numId w:val="3"/>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Instructors on site is important.</w:t>
      </w:r>
    </w:p>
    <w:p w:rsidR="00A47B4E" w:rsidRPr="00A47B4E" w:rsidRDefault="00A47B4E" w:rsidP="00A47B4E">
      <w:pPr>
        <w:numPr>
          <w:ilvl w:val="0"/>
          <w:numId w:val="4"/>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Announcements from Groups on any new Training and Outreach activities</w:t>
      </w:r>
    </w:p>
    <w:p w:rsidR="00A47B4E" w:rsidRPr="00A47B4E" w:rsidRDefault="00A47B4E" w:rsidP="00A47B4E">
      <w:pPr>
        <w:numPr>
          <w:ilvl w:val="1"/>
          <w:numId w:val="5"/>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RSNA Conference (Chicago) - Andriy </w:t>
      </w:r>
      <w:hyperlink r:id="rId7" w:history="1">
        <w:r w:rsidRPr="00A47B4E">
          <w:rPr>
            <w:rFonts w:ascii="Arial" w:eastAsia="Times New Roman" w:hAnsi="Arial" w:cs="Arial"/>
            <w:color w:val="1155CC"/>
            <w:sz w:val="22"/>
            <w:szCs w:val="22"/>
            <w:u w:val="single"/>
          </w:rPr>
          <w:t>(3D Slicer) did 2 courses and had booth in quantitative image reading room</w:t>
        </w:r>
      </w:hyperlink>
      <w:r w:rsidRPr="00A47B4E">
        <w:rPr>
          <w:rFonts w:ascii="Arial" w:eastAsia="Times New Roman" w:hAnsi="Arial" w:cs="Arial"/>
          <w:color w:val="000000"/>
          <w:sz w:val="22"/>
          <w:szCs w:val="22"/>
        </w:rPr>
        <w:t xml:space="preserve">. Presentations at Moffit Cancer Center and Stanford. </w:t>
      </w:r>
      <w:hyperlink r:id="rId8" w:history="1">
        <w:r w:rsidRPr="00A47B4E">
          <w:rPr>
            <w:rFonts w:ascii="Arial" w:eastAsia="Times New Roman" w:hAnsi="Arial" w:cs="Arial"/>
            <w:color w:val="1155CC"/>
            <w:sz w:val="22"/>
            <w:szCs w:val="22"/>
            <w:u w:val="single"/>
          </w:rPr>
          <w:t>Project Week</w:t>
        </w:r>
      </w:hyperlink>
      <w:r w:rsidRPr="00A47B4E">
        <w:rPr>
          <w:rFonts w:ascii="Arial" w:eastAsia="Times New Roman" w:hAnsi="Arial" w:cs="Arial"/>
          <w:color w:val="000000"/>
          <w:sz w:val="22"/>
          <w:szCs w:val="22"/>
        </w:rPr>
        <w:t xml:space="preserve"> for 3D Slicer is coming up. </w:t>
      </w:r>
    </w:p>
    <w:p w:rsidR="00A47B4E" w:rsidRPr="00A47B4E" w:rsidRDefault="00A47B4E" w:rsidP="00A47B4E">
      <w:pPr>
        <w:numPr>
          <w:ilvl w:val="1"/>
          <w:numId w:val="6"/>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AACR in Spring - flyer for NCI Booth re: ITCR; Meet the Expert Session with Jerry Li</w:t>
      </w:r>
    </w:p>
    <w:p w:rsidR="00A47B4E" w:rsidRPr="00A47B4E" w:rsidRDefault="00A47B4E" w:rsidP="00A47B4E">
      <w:pPr>
        <w:numPr>
          <w:ilvl w:val="1"/>
          <w:numId w:val="7"/>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It would be great to use NCIP Hub Calendar to include your events and then email Juli so that they can be announced over NCIP Twitter Feed.</w:t>
      </w:r>
    </w:p>
    <w:p w:rsidR="00A47B4E" w:rsidRPr="00A47B4E" w:rsidRDefault="00A47B4E" w:rsidP="00A47B4E">
      <w:pPr>
        <w:numPr>
          <w:ilvl w:val="0"/>
          <w:numId w:val="8"/>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Descriptions of Training and Outreach for Jerry - deadline is end of the month. Jerry will provide the compiled list to the entire group after all are collected. </w:t>
      </w:r>
    </w:p>
    <w:p w:rsidR="00A47B4E" w:rsidRPr="00A47B4E" w:rsidRDefault="00A47B4E" w:rsidP="00A47B4E">
      <w:pPr>
        <w:numPr>
          <w:ilvl w:val="0"/>
          <w:numId w:val="9"/>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Outreach Videos ~ </w:t>
      </w:r>
    </w:p>
    <w:p w:rsidR="00A47B4E" w:rsidRPr="00A47B4E" w:rsidRDefault="00A47B4E" w:rsidP="00A47B4E">
      <w:pPr>
        <w:numPr>
          <w:ilvl w:val="1"/>
          <w:numId w:val="10"/>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Questions, thoughts comments as we prepare these: How are groups planning to create these? Any early experiences to share with others?</w:t>
      </w:r>
    </w:p>
    <w:p w:rsidR="00A47B4E" w:rsidRPr="00A47B4E" w:rsidRDefault="00A47B4E" w:rsidP="00A47B4E">
      <w:pPr>
        <w:numPr>
          <w:ilvl w:val="1"/>
          <w:numId w:val="11"/>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What additional guidance (e.g. title slide, funding statement,etc) do we need to provide to create some consistency? </w:t>
      </w:r>
    </w:p>
    <w:p w:rsidR="00A47B4E" w:rsidRPr="00A47B4E" w:rsidRDefault="00A47B4E" w:rsidP="00A47B4E">
      <w:pPr>
        <w:numPr>
          <w:ilvl w:val="2"/>
          <w:numId w:val="11"/>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Many projects have been funded by more than ITCR. We should include funding from all programs (and other funding sources, such as industry) that supported us.</w:t>
      </w:r>
    </w:p>
    <w:p w:rsidR="00A47B4E" w:rsidRPr="00A47B4E" w:rsidRDefault="00A47B4E" w:rsidP="00A47B4E">
      <w:pPr>
        <w:numPr>
          <w:ilvl w:val="2"/>
          <w:numId w:val="11"/>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Focus on science and capability of tools; what users need to know.</w:t>
      </w:r>
    </w:p>
    <w:p w:rsidR="00A47B4E" w:rsidRPr="00A47B4E" w:rsidRDefault="00A47B4E" w:rsidP="00A47B4E">
      <w:pPr>
        <w:numPr>
          <w:ilvl w:val="2"/>
          <w:numId w:val="11"/>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NCI logo? ITCR logo? or perhaps just a standard slide template for the introduction with the ITCR logo?</w:t>
      </w:r>
      <w:r w:rsidRPr="00A47B4E">
        <w:rPr>
          <w:rFonts w:ascii="Arial" w:eastAsia="Times New Roman" w:hAnsi="Arial" w:cs="Arial"/>
          <w:color w:val="000000"/>
          <w:sz w:val="22"/>
          <w:szCs w:val="22"/>
        </w:rPr>
        <w:fldChar w:fldCharType="begin"/>
      </w:r>
      <w:r w:rsidRPr="00A47B4E">
        <w:rPr>
          <w:rFonts w:ascii="Arial" w:eastAsia="Times New Roman" w:hAnsi="Arial" w:cs="Arial"/>
          <w:color w:val="000000"/>
          <w:sz w:val="22"/>
          <w:szCs w:val="22"/>
        </w:rPr>
        <w:instrText xml:space="preserve"> INCLUDEPICTURE "https://lh4.googleusercontent.com/5eBHdrak-sD-JpcAGw3CIUZqmzO-n3xtvJB3iwKSJZ3G8zrl1r0FV62ClJyHZfAYFzfQCvAbDtxO_aOMLrx1w2tokfiFtYrCyMQ0Y0ThsZZhgh5Om4kn9k_Ai7LmdbAdUY9KCpY" \* MERGEFORMATINET </w:instrText>
      </w:r>
      <w:r w:rsidRPr="00A47B4E">
        <w:rPr>
          <w:rFonts w:ascii="Arial" w:eastAsia="Times New Roman" w:hAnsi="Arial" w:cs="Arial"/>
          <w:color w:val="000000"/>
          <w:sz w:val="22"/>
          <w:szCs w:val="22"/>
        </w:rPr>
        <w:fldChar w:fldCharType="separate"/>
      </w:r>
      <w:r w:rsidRPr="00A47B4E">
        <w:rPr>
          <w:rFonts w:ascii="Arial" w:eastAsia="Times New Roman" w:hAnsi="Arial" w:cs="Arial"/>
          <w:noProof/>
          <w:color w:val="000000"/>
          <w:sz w:val="22"/>
          <w:szCs w:val="22"/>
        </w:rPr>
        <w:drawing>
          <wp:inline distT="0" distB="0" distL="0" distR="0">
            <wp:extent cx="3813810" cy="828675"/>
            <wp:effectExtent l="0" t="0" r="0" b="0"/>
            <wp:docPr id="1" name="Picture 1" descr="https://lh4.googleusercontent.com/5eBHdrak-sD-JpcAGw3CIUZqmzO-n3xtvJB3iwKSJZ3G8zrl1r0FV62ClJyHZfAYFzfQCvAbDtxO_aOMLrx1w2tokfiFtYrCyMQ0Y0ThsZZhgh5Om4kn9k_Ai7LmdbAdUY9KC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5eBHdrak-sD-JpcAGw3CIUZqmzO-n3xtvJB3iwKSJZ3G8zrl1r0FV62ClJyHZfAYFzfQCvAbDtxO_aOMLrx1w2tokfiFtYrCyMQ0Y0ThsZZhgh5Om4kn9k_Ai7LmdbAdUY9KC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810" cy="828675"/>
                    </a:xfrm>
                    <a:prstGeom prst="rect">
                      <a:avLst/>
                    </a:prstGeom>
                    <a:noFill/>
                    <a:ln>
                      <a:noFill/>
                    </a:ln>
                  </pic:spPr>
                </pic:pic>
              </a:graphicData>
            </a:graphic>
          </wp:inline>
        </w:drawing>
      </w:r>
      <w:r w:rsidRPr="00A47B4E">
        <w:rPr>
          <w:rFonts w:ascii="Arial" w:eastAsia="Times New Roman" w:hAnsi="Arial" w:cs="Arial"/>
          <w:color w:val="000000"/>
          <w:sz w:val="22"/>
          <w:szCs w:val="22"/>
        </w:rPr>
        <w:fldChar w:fldCharType="end"/>
      </w:r>
    </w:p>
    <w:p w:rsidR="00A47B4E" w:rsidRPr="00A47B4E" w:rsidRDefault="00A47B4E" w:rsidP="00A47B4E">
      <w:pPr>
        <w:numPr>
          <w:ilvl w:val="2"/>
          <w:numId w:val="11"/>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Standardize the way we put videos on NCIP Hub - for example in the Collections. Organize in hierarchy that makes sense. Ishwar will take this </w:t>
      </w:r>
      <w:r w:rsidRPr="00A47B4E">
        <w:rPr>
          <w:rFonts w:ascii="Arial" w:eastAsia="Times New Roman" w:hAnsi="Arial" w:cs="Arial"/>
          <w:color w:val="000000"/>
          <w:sz w:val="22"/>
          <w:szCs w:val="22"/>
        </w:rPr>
        <w:lastRenderedPageBreak/>
        <w:t>on once we upload videos. They will need to be ordered by subdomains etc.</w:t>
      </w:r>
    </w:p>
    <w:p w:rsidR="00A47B4E" w:rsidRPr="00A47B4E" w:rsidRDefault="00A47B4E" w:rsidP="00A47B4E">
      <w:pPr>
        <w:numPr>
          <w:ilvl w:val="2"/>
          <w:numId w:val="11"/>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Mike Ryan’s Video on CRAVAT - took two days</w:t>
      </w:r>
    </w:p>
    <w:p w:rsidR="00A47B4E" w:rsidRPr="00A47B4E" w:rsidRDefault="00A47B4E" w:rsidP="00A47B4E">
      <w:pPr>
        <w:numPr>
          <w:ilvl w:val="3"/>
          <w:numId w:val="11"/>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Tools Used:</w:t>
      </w:r>
    </w:p>
    <w:p w:rsidR="00A47B4E" w:rsidRPr="00A47B4E" w:rsidRDefault="00A47B4E" w:rsidP="00A47B4E">
      <w:pPr>
        <w:ind w:left="2880"/>
        <w:rPr>
          <w:rFonts w:ascii="-webkit-standard" w:eastAsia="Times New Roman" w:hAnsi="-webkit-standard" w:cs="Times New Roman"/>
          <w:color w:val="000000"/>
        </w:rPr>
      </w:pPr>
      <w:r w:rsidRPr="00A47B4E">
        <w:rPr>
          <w:rFonts w:ascii="Arial" w:eastAsia="Times New Roman" w:hAnsi="Arial" w:cs="Arial"/>
          <w:color w:val="000000"/>
          <w:sz w:val="22"/>
          <w:szCs w:val="22"/>
        </w:rPr>
        <w:t>Screen Capture w/ Microsoft Expression Encoder 4 Screen Capture (free). 1920x1080</w:t>
      </w:r>
    </w:p>
    <w:p w:rsidR="00A47B4E" w:rsidRPr="00A47B4E" w:rsidRDefault="00A47B4E" w:rsidP="00A47B4E">
      <w:pPr>
        <w:ind w:left="2880"/>
        <w:rPr>
          <w:rFonts w:ascii="-webkit-standard" w:eastAsia="Times New Roman" w:hAnsi="-webkit-standard" w:cs="Times New Roman"/>
          <w:color w:val="000000"/>
        </w:rPr>
      </w:pPr>
      <w:r w:rsidRPr="00A47B4E">
        <w:rPr>
          <w:rFonts w:ascii="Arial" w:eastAsia="Times New Roman" w:hAnsi="Arial" w:cs="Arial"/>
          <w:color w:val="000000"/>
          <w:sz w:val="22"/>
          <w:szCs w:val="22"/>
        </w:rPr>
        <w:t>Use Microsoft Expression Encoder to convert screen capture to .wmv format.</w:t>
      </w:r>
    </w:p>
    <w:p w:rsidR="00A47B4E" w:rsidRPr="00A47B4E" w:rsidRDefault="00A47B4E" w:rsidP="00A47B4E">
      <w:pPr>
        <w:ind w:left="2880"/>
        <w:rPr>
          <w:rFonts w:ascii="-webkit-standard" w:eastAsia="Times New Roman" w:hAnsi="-webkit-standard" w:cs="Times New Roman"/>
          <w:color w:val="000000"/>
        </w:rPr>
      </w:pPr>
      <w:r w:rsidRPr="00A47B4E">
        <w:rPr>
          <w:rFonts w:ascii="Arial" w:eastAsia="Times New Roman" w:hAnsi="Arial" w:cs="Arial"/>
          <w:color w:val="000000"/>
          <w:sz w:val="22"/>
          <w:szCs w:val="22"/>
        </w:rPr>
        <w:t xml:space="preserve">Used Movie Maker to paste together sections of the video and export in .mp4 format for Youtube. . </w:t>
      </w:r>
    </w:p>
    <w:p w:rsidR="00A47B4E" w:rsidRPr="00A47B4E" w:rsidRDefault="00A47B4E" w:rsidP="00A47B4E">
      <w:pPr>
        <w:ind w:left="2880"/>
        <w:rPr>
          <w:rFonts w:ascii="-webkit-standard" w:eastAsia="Times New Roman" w:hAnsi="-webkit-standard" w:cs="Times New Roman"/>
          <w:color w:val="000000"/>
        </w:rPr>
      </w:pPr>
      <w:r w:rsidRPr="00A47B4E">
        <w:rPr>
          <w:rFonts w:ascii="Arial" w:eastAsia="Times New Roman" w:hAnsi="Arial" w:cs="Arial"/>
          <w:color w:val="000000"/>
          <w:sz w:val="22"/>
          <w:szCs w:val="22"/>
        </w:rPr>
        <w:t>Research frame rate / encoding settings.  For example Youtube will convert to 30 frames per second no matter how you recorded your video. (Maybe record / encode at 30 FPS?)</w:t>
      </w:r>
    </w:p>
    <w:p w:rsidR="00A47B4E" w:rsidRPr="00A47B4E" w:rsidRDefault="00A47B4E" w:rsidP="00A47B4E">
      <w:pPr>
        <w:ind w:left="2880"/>
        <w:rPr>
          <w:rFonts w:ascii="-webkit-standard" w:eastAsia="Times New Roman" w:hAnsi="-webkit-standard" w:cs="Times New Roman"/>
          <w:color w:val="000000"/>
        </w:rPr>
      </w:pPr>
      <w:r w:rsidRPr="00A47B4E">
        <w:rPr>
          <w:rFonts w:ascii="Arial" w:eastAsia="Times New Roman" w:hAnsi="Arial" w:cs="Arial"/>
          <w:color w:val="000000"/>
          <w:sz w:val="22"/>
          <w:szCs w:val="22"/>
        </w:rPr>
        <w:t xml:space="preserve">https://support.google.com/youtube/answer/1722171?hl=en </w:t>
      </w:r>
    </w:p>
    <w:p w:rsidR="00A47B4E" w:rsidRPr="00A47B4E" w:rsidRDefault="00A47B4E" w:rsidP="00A47B4E">
      <w:pPr>
        <w:numPr>
          <w:ilvl w:val="3"/>
          <w:numId w:val="12"/>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Please give Mike some feedback after watching the video</w:t>
      </w:r>
    </w:p>
    <w:p w:rsidR="00A47B4E" w:rsidRPr="00A47B4E" w:rsidRDefault="00A47B4E" w:rsidP="00A47B4E">
      <w:pPr>
        <w:numPr>
          <w:ilvl w:val="3"/>
          <w:numId w:val="13"/>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Mike recommends separating voice track so that it can be separately edited.</w:t>
      </w:r>
    </w:p>
    <w:p w:rsidR="00A47B4E" w:rsidRPr="00A47B4E" w:rsidRDefault="00A47B4E" w:rsidP="00A47B4E">
      <w:pPr>
        <w:numPr>
          <w:ilvl w:val="2"/>
          <w:numId w:val="14"/>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Brian’s used: </w:t>
      </w:r>
      <w:hyperlink r:id="rId10" w:history="1">
        <w:r w:rsidRPr="00A47B4E">
          <w:rPr>
            <w:rFonts w:ascii="Arial" w:eastAsia="Times New Roman" w:hAnsi="Arial" w:cs="Arial"/>
            <w:color w:val="1155CC"/>
            <w:sz w:val="22"/>
            <w:szCs w:val="22"/>
            <w:u w:val="single"/>
          </w:rPr>
          <w:t>http://www.screencast-o-matic.com/</w:t>
        </w:r>
      </w:hyperlink>
    </w:p>
    <w:p w:rsidR="00A47B4E" w:rsidRPr="00A47B4E" w:rsidRDefault="00A47B4E" w:rsidP="00A47B4E">
      <w:pPr>
        <w:numPr>
          <w:ilvl w:val="2"/>
          <w:numId w:val="15"/>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Camtasia </w:t>
      </w:r>
      <w:hyperlink r:id="rId11" w:history="1">
        <w:r w:rsidRPr="00A47B4E">
          <w:rPr>
            <w:rFonts w:ascii="Arial" w:eastAsia="Times New Roman" w:hAnsi="Arial" w:cs="Arial"/>
            <w:color w:val="1155CC"/>
            <w:sz w:val="22"/>
            <w:szCs w:val="22"/>
            <w:u w:val="single"/>
          </w:rPr>
          <w:t>http://www.techsmith.com/camtasia.html</w:t>
        </w:r>
      </w:hyperlink>
      <w:r w:rsidRPr="00A47B4E">
        <w:rPr>
          <w:rFonts w:ascii="Arial" w:eastAsia="Times New Roman" w:hAnsi="Arial" w:cs="Arial"/>
          <w:color w:val="000000"/>
          <w:sz w:val="22"/>
          <w:szCs w:val="22"/>
        </w:rPr>
        <w:t xml:space="preserve"> (Mac license $99)</w:t>
      </w:r>
    </w:p>
    <w:p w:rsidR="00A47B4E" w:rsidRPr="00A47B4E" w:rsidRDefault="00A47B4E" w:rsidP="00A47B4E">
      <w:pPr>
        <w:numPr>
          <w:ilvl w:val="2"/>
          <w:numId w:val="16"/>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NCI Communications Office may be able to help with Resources to create videos (Juli will follow up). Can they provide any general guidance about tools and methods that we could use. </w:t>
      </w:r>
    </w:p>
    <w:p w:rsidR="00A47B4E" w:rsidRPr="00A47B4E" w:rsidRDefault="00A47B4E" w:rsidP="00A47B4E">
      <w:pPr>
        <w:numPr>
          <w:ilvl w:val="2"/>
          <w:numId w:val="17"/>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Another app to consider for mac users: </w:t>
      </w:r>
      <w:hyperlink r:id="rId12" w:history="1">
        <w:r w:rsidRPr="00A47B4E">
          <w:rPr>
            <w:rFonts w:ascii="Arial" w:eastAsia="Times New Roman" w:hAnsi="Arial" w:cs="Arial"/>
            <w:color w:val="1155CC"/>
            <w:sz w:val="22"/>
            <w:szCs w:val="22"/>
            <w:u w:val="single"/>
          </w:rPr>
          <w:t>http://www.telestream.net/screenflow/overview.htm</w:t>
        </w:r>
      </w:hyperlink>
      <w:r w:rsidRPr="00A47B4E">
        <w:rPr>
          <w:rFonts w:ascii="Arial" w:eastAsia="Times New Roman" w:hAnsi="Arial" w:cs="Arial"/>
          <w:color w:val="000000"/>
          <w:sz w:val="22"/>
          <w:szCs w:val="22"/>
        </w:rPr>
        <w:t xml:space="preserve"> </w:t>
      </w:r>
    </w:p>
    <w:p w:rsidR="00A47B4E" w:rsidRPr="00A47B4E" w:rsidRDefault="00A47B4E" w:rsidP="00A47B4E">
      <w:pPr>
        <w:numPr>
          <w:ilvl w:val="2"/>
          <w:numId w:val="18"/>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video specs: </w:t>
      </w:r>
    </w:p>
    <w:p w:rsidR="00A47B4E" w:rsidRPr="00A47B4E" w:rsidRDefault="00A47B4E" w:rsidP="00A47B4E">
      <w:pPr>
        <w:numPr>
          <w:ilvl w:val="3"/>
          <w:numId w:val="19"/>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resolution</w:t>
      </w:r>
    </w:p>
    <w:p w:rsidR="00A47B4E" w:rsidRPr="00A47B4E" w:rsidRDefault="00A47B4E" w:rsidP="00A47B4E">
      <w:pPr>
        <w:numPr>
          <w:ilvl w:val="3"/>
          <w:numId w:val="20"/>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time min / max</w:t>
      </w:r>
    </w:p>
    <w:p w:rsidR="00A47B4E" w:rsidRPr="00A47B4E" w:rsidRDefault="00A47B4E" w:rsidP="00A47B4E">
      <w:pPr>
        <w:numPr>
          <w:ilvl w:val="3"/>
          <w:numId w:val="21"/>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music?</w:t>
      </w:r>
    </w:p>
    <w:p w:rsidR="00A47B4E" w:rsidRPr="00A47B4E" w:rsidRDefault="00A47B4E" w:rsidP="00A47B4E">
      <w:pPr>
        <w:numPr>
          <w:ilvl w:val="4"/>
          <w:numId w:val="21"/>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free music from YouTube: </w:t>
      </w:r>
      <w:hyperlink r:id="rId13" w:history="1">
        <w:r w:rsidRPr="00A47B4E">
          <w:rPr>
            <w:rFonts w:ascii="Arial" w:eastAsia="Times New Roman" w:hAnsi="Arial" w:cs="Arial"/>
            <w:color w:val="1155CC"/>
            <w:sz w:val="22"/>
            <w:szCs w:val="22"/>
            <w:u w:val="single"/>
          </w:rPr>
          <w:t>https://www.youtube.com/audiolibrary/music</w:t>
        </w:r>
      </w:hyperlink>
      <w:r w:rsidRPr="00A47B4E">
        <w:rPr>
          <w:rFonts w:ascii="Arial" w:eastAsia="Times New Roman" w:hAnsi="Arial" w:cs="Arial"/>
          <w:color w:val="000000"/>
          <w:sz w:val="22"/>
          <w:szCs w:val="22"/>
        </w:rPr>
        <w:t xml:space="preserve"> (found here: </w:t>
      </w:r>
      <w:hyperlink r:id="rId14" w:history="1">
        <w:r w:rsidRPr="00A47B4E">
          <w:rPr>
            <w:rFonts w:ascii="Arial" w:eastAsia="Times New Roman" w:hAnsi="Arial" w:cs="Arial"/>
            <w:color w:val="1155CC"/>
            <w:sz w:val="22"/>
            <w:szCs w:val="22"/>
            <w:u w:val="single"/>
          </w:rPr>
          <w:t>http://blogs.techsmith.com/tips-how-tos/13-tips-for-recording-iphone-ipad-ipod/</w:t>
        </w:r>
      </w:hyperlink>
      <w:r w:rsidRPr="00A47B4E">
        <w:rPr>
          <w:rFonts w:ascii="Arial" w:eastAsia="Times New Roman" w:hAnsi="Arial" w:cs="Arial"/>
          <w:color w:val="000000"/>
          <w:sz w:val="22"/>
          <w:szCs w:val="22"/>
        </w:rPr>
        <w:t>)</w:t>
      </w:r>
    </w:p>
    <w:p w:rsidR="00A47B4E" w:rsidRPr="00A47B4E" w:rsidRDefault="00A47B4E" w:rsidP="00A47B4E">
      <w:pPr>
        <w:numPr>
          <w:ilvl w:val="3"/>
          <w:numId w:val="22"/>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Checklist for content</w:t>
      </w:r>
    </w:p>
    <w:p w:rsidR="00A47B4E" w:rsidRPr="00A47B4E" w:rsidRDefault="00A47B4E" w:rsidP="00A47B4E">
      <w:pPr>
        <w:numPr>
          <w:ilvl w:val="4"/>
          <w:numId w:val="22"/>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Audience for this video - what information will this video provide?</w:t>
      </w:r>
    </w:p>
    <w:p w:rsidR="00A47B4E" w:rsidRPr="00A47B4E" w:rsidRDefault="00A47B4E" w:rsidP="00A47B4E">
      <w:pPr>
        <w:numPr>
          <w:ilvl w:val="4"/>
          <w:numId w:val="22"/>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What is the tool used for? Who is the tool intended for? </w:t>
      </w:r>
    </w:p>
    <w:p w:rsidR="00A47B4E" w:rsidRPr="00A47B4E" w:rsidRDefault="00A47B4E" w:rsidP="00A47B4E">
      <w:pPr>
        <w:numPr>
          <w:ilvl w:val="4"/>
          <w:numId w:val="22"/>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Who are the developers? Who funded the project?</w:t>
      </w:r>
    </w:p>
    <w:p w:rsidR="00A47B4E" w:rsidRPr="00A47B4E" w:rsidRDefault="00A47B4E" w:rsidP="00A47B4E">
      <w:pPr>
        <w:numPr>
          <w:ilvl w:val="4"/>
          <w:numId w:val="22"/>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How to access the tool?</w:t>
      </w:r>
    </w:p>
    <w:p w:rsidR="00A47B4E" w:rsidRPr="00A47B4E" w:rsidRDefault="00A47B4E" w:rsidP="00A47B4E">
      <w:pPr>
        <w:numPr>
          <w:ilvl w:val="4"/>
          <w:numId w:val="22"/>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Where do I get more information/assistance?</w:t>
      </w:r>
    </w:p>
    <w:p w:rsidR="00A47B4E" w:rsidRPr="00A47B4E" w:rsidRDefault="00A47B4E" w:rsidP="00A47B4E">
      <w:pPr>
        <w:numPr>
          <w:ilvl w:val="1"/>
          <w:numId w:val="23"/>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Deadline - February - soft deadline - if possible - please try to have videos ready by February Training and Outreach Group meeting.</w:t>
      </w:r>
    </w:p>
    <w:p w:rsidR="00A47B4E" w:rsidRPr="00A47B4E" w:rsidRDefault="00A47B4E" w:rsidP="00A47B4E">
      <w:pPr>
        <w:numPr>
          <w:ilvl w:val="1"/>
          <w:numId w:val="24"/>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Plans for reviewing some at next TOW meeting on January 8th</w:t>
      </w:r>
    </w:p>
    <w:p w:rsidR="00A47B4E" w:rsidRPr="00A47B4E" w:rsidRDefault="00A47B4E" w:rsidP="00A47B4E">
      <w:pPr>
        <w:numPr>
          <w:ilvl w:val="2"/>
          <w:numId w:val="25"/>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Brian (Trinity) and Rebecca (TIES, possibly cTAKES) for next time</w:t>
      </w:r>
    </w:p>
    <w:p w:rsidR="00A47B4E" w:rsidRPr="00A47B4E" w:rsidRDefault="00A47B4E" w:rsidP="00A47B4E">
      <w:pPr>
        <w:numPr>
          <w:ilvl w:val="0"/>
          <w:numId w:val="26"/>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How can ITCR Program help us disseminate these videos, build larger and broader audience for ITCR products?</w:t>
      </w:r>
    </w:p>
    <w:p w:rsidR="00A47B4E" w:rsidRPr="00A47B4E" w:rsidRDefault="00A47B4E" w:rsidP="00A47B4E">
      <w:pPr>
        <w:numPr>
          <w:ilvl w:val="1"/>
          <w:numId w:val="27"/>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NCI wide session AACR</w:t>
      </w:r>
    </w:p>
    <w:p w:rsidR="00A47B4E" w:rsidRPr="00A47B4E" w:rsidRDefault="00A47B4E" w:rsidP="00A47B4E">
      <w:pPr>
        <w:numPr>
          <w:ilvl w:val="1"/>
          <w:numId w:val="28"/>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Twitter Feed and other social media</w:t>
      </w:r>
    </w:p>
    <w:p w:rsidR="00A47B4E" w:rsidRPr="00A47B4E" w:rsidRDefault="00A47B4E" w:rsidP="00A47B4E">
      <w:pPr>
        <w:numPr>
          <w:ilvl w:val="1"/>
          <w:numId w:val="29"/>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CI4CC - Cancer Informatics for Cancer Centers, </w:t>
      </w:r>
      <w:hyperlink r:id="rId15" w:history="1">
        <w:r w:rsidRPr="00A47B4E">
          <w:rPr>
            <w:rFonts w:ascii="Arial" w:eastAsia="Times New Roman" w:hAnsi="Arial" w:cs="Arial"/>
            <w:color w:val="1155CC"/>
            <w:sz w:val="22"/>
            <w:szCs w:val="22"/>
            <w:u w:val="single"/>
          </w:rPr>
          <w:t>www.ci4cc.org/events</w:t>
        </w:r>
      </w:hyperlink>
      <w:r w:rsidRPr="00A47B4E">
        <w:rPr>
          <w:rFonts w:ascii="Arial" w:eastAsia="Times New Roman" w:hAnsi="Arial" w:cs="Arial"/>
          <w:color w:val="000000"/>
          <w:sz w:val="22"/>
          <w:szCs w:val="22"/>
        </w:rPr>
        <w:t>.  Next meeting is March 30-April 1 2015, Washington, DC.   </w:t>
      </w:r>
    </w:p>
    <w:p w:rsidR="00A47B4E" w:rsidRPr="00A47B4E" w:rsidRDefault="00A47B4E" w:rsidP="00A47B4E">
      <w:pPr>
        <w:numPr>
          <w:ilvl w:val="2"/>
          <w:numId w:val="30"/>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 xml:space="preserve">Get your name on the CI4CC list - I did it by emailing Sorena Nadaf at </w:t>
      </w:r>
      <w:hyperlink r:id="rId16" w:history="1">
        <w:r w:rsidRPr="00A47B4E">
          <w:rPr>
            <w:rFonts w:ascii="Arial" w:eastAsia="Times New Roman" w:hAnsi="Arial" w:cs="Arial"/>
            <w:color w:val="1155CC"/>
            <w:sz w:val="20"/>
            <w:szCs w:val="20"/>
            <w:u w:val="single"/>
            <w:shd w:val="clear" w:color="auto" w:fill="DDE8F4"/>
          </w:rPr>
          <w:t>nadafs@cc.ucsf.edu</w:t>
        </w:r>
      </w:hyperlink>
      <w:r w:rsidRPr="00A47B4E">
        <w:rPr>
          <w:rFonts w:ascii="Arial" w:eastAsia="Times New Roman" w:hAnsi="Arial" w:cs="Arial"/>
          <w:color w:val="1C3755"/>
          <w:sz w:val="20"/>
          <w:szCs w:val="20"/>
          <w:shd w:val="clear" w:color="auto" w:fill="DDE8F4"/>
        </w:rPr>
        <w:t xml:space="preserve"> Or maybe ask to be added at  </w:t>
      </w:r>
      <w:hyperlink r:id="rId17" w:history="1">
        <w:r w:rsidRPr="00A47B4E">
          <w:rPr>
            <w:rFonts w:ascii="Arial" w:eastAsia="Times New Roman" w:hAnsi="Arial" w:cs="Arial"/>
            <w:color w:val="1155CC"/>
            <w:sz w:val="20"/>
            <w:szCs w:val="20"/>
            <w:u w:val="single"/>
            <w:shd w:val="clear" w:color="auto" w:fill="DDE8F4"/>
          </w:rPr>
          <w:t>http://www.ci4cc.org/contact</w:t>
        </w:r>
      </w:hyperlink>
      <w:r w:rsidRPr="00A47B4E">
        <w:rPr>
          <w:rFonts w:ascii="Arial" w:eastAsia="Times New Roman" w:hAnsi="Arial" w:cs="Arial"/>
          <w:color w:val="1C3755"/>
          <w:sz w:val="20"/>
          <w:szCs w:val="20"/>
          <w:shd w:val="clear" w:color="auto" w:fill="DDE8F4"/>
        </w:rPr>
        <w:t xml:space="preserve"> </w:t>
      </w:r>
    </w:p>
    <w:p w:rsidR="00A47B4E" w:rsidRPr="00A47B4E" w:rsidRDefault="00A47B4E" w:rsidP="00A47B4E">
      <w:pPr>
        <w:numPr>
          <w:ilvl w:val="1"/>
          <w:numId w:val="31"/>
        </w:numPr>
        <w:textAlignment w:val="baseline"/>
        <w:rPr>
          <w:rFonts w:ascii="Arial" w:eastAsia="Times New Roman" w:hAnsi="Arial" w:cs="Arial"/>
          <w:color w:val="000000"/>
          <w:sz w:val="22"/>
          <w:szCs w:val="22"/>
        </w:rPr>
      </w:pPr>
      <w:r w:rsidRPr="00A47B4E">
        <w:rPr>
          <w:rFonts w:ascii="Arial" w:eastAsia="Times New Roman" w:hAnsi="Arial" w:cs="Arial"/>
          <w:color w:val="000000"/>
          <w:sz w:val="22"/>
          <w:szCs w:val="22"/>
        </w:rPr>
        <w:t>ASCO</w:t>
      </w:r>
    </w:p>
    <w:p w:rsidR="00A47B4E" w:rsidRPr="00A47B4E" w:rsidRDefault="00A47B4E" w:rsidP="00A47B4E">
      <w:pPr>
        <w:rPr>
          <w:rFonts w:ascii="-webkit-standard" w:eastAsia="Times New Roman" w:hAnsi="-webkit-standard" w:cs="Times New Roman"/>
          <w:color w:val="000000"/>
        </w:rPr>
      </w:pP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 xml:space="preserve">Slicer educational video example: </w:t>
      </w:r>
      <w:hyperlink r:id="rId18" w:history="1">
        <w:r w:rsidRPr="00A47B4E">
          <w:rPr>
            <w:rFonts w:ascii="Arial" w:eastAsia="Times New Roman" w:hAnsi="Arial" w:cs="Arial"/>
            <w:color w:val="1155CC"/>
            <w:sz w:val="22"/>
            <w:szCs w:val="22"/>
            <w:u w:val="single"/>
          </w:rPr>
          <w:t>https://www.youtube.com/watch?v=O7Di6UZDsf0&amp;feature=youtu.be</w:t>
        </w:r>
      </w:hyperlink>
      <w:r w:rsidRPr="00A47B4E">
        <w:rPr>
          <w:rFonts w:ascii="Arial" w:eastAsia="Times New Roman" w:hAnsi="Arial" w:cs="Arial"/>
          <w:color w:val="000000"/>
          <w:sz w:val="22"/>
          <w:szCs w:val="22"/>
        </w:rPr>
        <w:t xml:space="preserve"> </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 xml:space="preserve">another one: </w:t>
      </w:r>
      <w:hyperlink r:id="rId19" w:history="1">
        <w:r w:rsidRPr="00A47B4E">
          <w:rPr>
            <w:rFonts w:ascii="Arial" w:eastAsia="Times New Roman" w:hAnsi="Arial" w:cs="Arial"/>
            <w:color w:val="1155CC"/>
            <w:sz w:val="22"/>
            <w:szCs w:val="22"/>
            <w:u w:val="single"/>
          </w:rPr>
          <w:t>http://youtu.be/MKLWzD0PiIc</w:t>
        </w:r>
      </w:hyperlink>
      <w:r w:rsidRPr="00A47B4E">
        <w:rPr>
          <w:rFonts w:ascii="Arial" w:eastAsia="Times New Roman" w:hAnsi="Arial" w:cs="Arial"/>
          <w:color w:val="000000"/>
          <w:sz w:val="22"/>
          <w:szCs w:val="22"/>
        </w:rPr>
        <w:t xml:space="preserve"> </w:t>
      </w:r>
    </w:p>
    <w:p w:rsidR="00A47B4E" w:rsidRPr="00A47B4E" w:rsidRDefault="00A47B4E" w:rsidP="00A47B4E">
      <w:pPr>
        <w:rPr>
          <w:rFonts w:ascii="-webkit-standard" w:eastAsia="Times New Roman" w:hAnsi="-webkit-standard" w:cs="Times New Roman"/>
          <w:color w:val="000000"/>
        </w:rPr>
      </w:pP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 xml:space="preserve">Note: Have you added your project’s Training Resources to </w:t>
      </w:r>
      <w:hyperlink r:id="rId20" w:history="1">
        <w:r w:rsidRPr="00A47B4E">
          <w:rPr>
            <w:rFonts w:ascii="Arial" w:eastAsia="Times New Roman" w:hAnsi="Arial" w:cs="Arial"/>
            <w:color w:val="1155CC"/>
            <w:sz w:val="22"/>
            <w:szCs w:val="22"/>
            <w:u w:val="single"/>
          </w:rPr>
          <w:t>https://nciphub.org/groups/itcr/collections/itcr-training-assets</w:t>
        </w:r>
      </w:hyperlink>
      <w:r w:rsidRPr="00A47B4E">
        <w:rPr>
          <w:rFonts w:ascii="Arial" w:eastAsia="Times New Roman" w:hAnsi="Arial" w:cs="Arial"/>
          <w:color w:val="000000"/>
          <w:sz w:val="22"/>
          <w:szCs w:val="22"/>
        </w:rPr>
        <w:t xml:space="preserve"> ??</w:t>
      </w:r>
    </w:p>
    <w:p w:rsidR="00A47B4E" w:rsidRPr="00A47B4E" w:rsidRDefault="00A47B4E" w:rsidP="00A47B4E">
      <w:pPr>
        <w:rPr>
          <w:rFonts w:ascii="-webkit-standard" w:eastAsia="Times New Roman" w:hAnsi="-webkit-standard" w:cs="Times New Roman"/>
          <w:color w:val="000000"/>
        </w:rPr>
      </w:pP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b/>
          <w:bCs/>
          <w:color w:val="000000"/>
          <w:sz w:val="22"/>
          <w:szCs w:val="22"/>
        </w:rPr>
        <w:t>Previous Meeting Notes</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 xml:space="preserve">October 14, 2014 </w:t>
      </w:r>
      <w:r w:rsidRPr="00A47B4E">
        <w:rPr>
          <w:rFonts w:ascii="Arial" w:eastAsia="Times New Roman" w:hAnsi="Arial" w:cs="Arial"/>
          <w:color w:val="000000"/>
          <w:sz w:val="22"/>
          <w:szCs w:val="22"/>
        </w:rPr>
        <w:tab/>
      </w:r>
      <w:hyperlink r:id="rId21" w:history="1">
        <w:r w:rsidRPr="00A47B4E">
          <w:rPr>
            <w:rFonts w:ascii="Arial" w:eastAsia="Times New Roman" w:hAnsi="Arial" w:cs="Arial"/>
            <w:color w:val="1155CC"/>
            <w:sz w:val="20"/>
            <w:szCs w:val="20"/>
            <w:u w:val="single"/>
            <w:shd w:val="clear" w:color="auto" w:fill="FAFAFA"/>
          </w:rPr>
          <w:t>goo.gl/NhccyM</w:t>
        </w:r>
      </w:hyperlink>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September 16, 2014</w:t>
      </w:r>
      <w:r w:rsidRPr="00A47B4E">
        <w:rPr>
          <w:rFonts w:ascii="Arial" w:eastAsia="Times New Roman" w:hAnsi="Arial" w:cs="Arial"/>
          <w:color w:val="000000"/>
          <w:sz w:val="22"/>
          <w:szCs w:val="22"/>
        </w:rPr>
        <w:tab/>
      </w:r>
      <w:hyperlink r:id="rId22" w:history="1">
        <w:r w:rsidRPr="00A47B4E">
          <w:rPr>
            <w:rFonts w:ascii="Arial" w:eastAsia="Times New Roman" w:hAnsi="Arial" w:cs="Arial"/>
            <w:color w:val="1155CC"/>
            <w:sz w:val="20"/>
            <w:szCs w:val="20"/>
            <w:u w:val="single"/>
            <w:shd w:val="clear" w:color="auto" w:fill="FAFAFA"/>
          </w:rPr>
          <w:t>goo.gl/cQdfHI</w:t>
        </w:r>
      </w:hyperlink>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November 13, 2014</w:t>
      </w:r>
      <w:r w:rsidRPr="00A47B4E">
        <w:rPr>
          <w:rFonts w:ascii="Arial" w:eastAsia="Times New Roman" w:hAnsi="Arial" w:cs="Arial"/>
          <w:color w:val="000000"/>
          <w:sz w:val="22"/>
          <w:szCs w:val="22"/>
        </w:rPr>
        <w:tab/>
      </w:r>
      <w:hyperlink r:id="rId23" w:history="1">
        <w:r w:rsidRPr="00A47B4E">
          <w:rPr>
            <w:rFonts w:ascii="Arial" w:eastAsia="Times New Roman" w:hAnsi="Arial" w:cs="Arial"/>
            <w:color w:val="1155CC"/>
            <w:sz w:val="20"/>
            <w:szCs w:val="20"/>
            <w:u w:val="single"/>
          </w:rPr>
          <w:t>goo.gl/Vc5fMs</w:t>
        </w:r>
      </w:hyperlink>
    </w:p>
    <w:p w:rsidR="00A47B4E" w:rsidRPr="00A47B4E" w:rsidRDefault="00A47B4E" w:rsidP="00A47B4E">
      <w:pPr>
        <w:rPr>
          <w:rFonts w:ascii="-webkit-standard" w:eastAsia="Times New Roman" w:hAnsi="-webkit-standard" w:cs="Times New Roman"/>
          <w:color w:val="000000"/>
        </w:rPr>
      </w:pPr>
    </w:p>
    <w:p w:rsidR="00A47B4E" w:rsidRPr="00A47B4E" w:rsidRDefault="00A47B4E" w:rsidP="00A47B4E">
      <w:pPr>
        <w:spacing w:before="200"/>
        <w:outlineLvl w:val="0"/>
        <w:rPr>
          <w:rFonts w:ascii="-webkit-standard" w:eastAsia="Times New Roman" w:hAnsi="-webkit-standard" w:cs="Times New Roman"/>
          <w:b/>
          <w:bCs/>
          <w:color w:val="000000"/>
          <w:kern w:val="36"/>
          <w:sz w:val="48"/>
          <w:szCs w:val="48"/>
        </w:rPr>
      </w:pPr>
      <w:hyperlink r:id="rId24" w:history="1">
        <w:r w:rsidRPr="00A47B4E">
          <w:rPr>
            <w:rFonts w:ascii="Trebuchet MS" w:eastAsia="Times New Roman" w:hAnsi="Trebuchet MS" w:cs="Times New Roman"/>
            <w:color w:val="FF0000"/>
            <w:kern w:val="36"/>
            <w:sz w:val="32"/>
            <w:szCs w:val="32"/>
            <w:u w:val="single"/>
          </w:rPr>
          <w:t>Attendees -- P</w:t>
        </w:r>
      </w:hyperlink>
      <w:r w:rsidRPr="00A47B4E">
        <w:rPr>
          <w:rFonts w:ascii="Trebuchet MS" w:eastAsia="Times New Roman" w:hAnsi="Trebuchet MS" w:cs="Times New Roman"/>
          <w:color w:val="FF0000"/>
          <w:kern w:val="36"/>
          <w:sz w:val="32"/>
          <w:szCs w:val="32"/>
        </w:rPr>
        <w:t>lease sign in!</w:t>
      </w:r>
    </w:p>
    <w:p w:rsidR="00A47B4E" w:rsidRPr="00A47B4E" w:rsidRDefault="00A47B4E" w:rsidP="00A47B4E">
      <w:pPr>
        <w:rPr>
          <w:rFonts w:ascii="-webkit-standard" w:eastAsia="Times New Roman" w:hAnsi="-webkit-standard" w:cs="Times New Roman"/>
          <w:color w:val="000000"/>
        </w:rPr>
      </w:pP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Rebecca Crowley Jacobson (Pitt)</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Mike Ryan (JHU)</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Ishwar Chandramouliswaran (NCI)</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Timothy Tickle (Broad)</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Mary Goldman (UCSC)</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Juli Klemm (NCI)</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Andrey Fedorov (BWH)</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Hiro Yoshida (MGH)</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Dexter Pratt (UCSD)</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Jingshan Huang (South Alabama)</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Rudi Pillich (UCSD)</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Brian Haas (Broad)</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Jerry Li (NCI)</w:t>
      </w:r>
    </w:p>
    <w:p w:rsidR="00A47B4E" w:rsidRPr="00A47B4E" w:rsidRDefault="00A47B4E" w:rsidP="00A47B4E">
      <w:pPr>
        <w:rPr>
          <w:rFonts w:ascii="-webkit-standard" w:eastAsia="Times New Roman" w:hAnsi="-webkit-standard" w:cs="Times New Roman"/>
          <w:color w:val="000000"/>
        </w:rPr>
      </w:pPr>
      <w:r w:rsidRPr="00A47B4E">
        <w:rPr>
          <w:rFonts w:ascii="Arial" w:eastAsia="Times New Roman" w:hAnsi="Arial" w:cs="Arial"/>
          <w:color w:val="000000"/>
          <w:sz w:val="22"/>
          <w:szCs w:val="22"/>
        </w:rPr>
        <w:t>Maggie Cam (NCI)</w:t>
      </w:r>
    </w:p>
    <w:p w:rsidR="00A47B4E" w:rsidRPr="00A47B4E" w:rsidRDefault="00A47B4E" w:rsidP="00A47B4E">
      <w:pPr>
        <w:spacing w:after="240"/>
        <w:rPr>
          <w:rFonts w:ascii="Times New Roman" w:eastAsia="Times New Roman" w:hAnsi="Times New Roman" w:cs="Times New Roman"/>
        </w:rPr>
      </w:pP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5D8A"/>
    <w:multiLevelType w:val="multilevel"/>
    <w:tmpl w:val="81B692A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B27B63"/>
    <w:multiLevelType w:val="multilevel"/>
    <w:tmpl w:val="BDCE1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77551"/>
    <w:multiLevelType w:val="multilevel"/>
    <w:tmpl w:val="D7D23E9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1">
      <w:lvl w:ilvl="1">
        <w:numFmt w:val="decimal"/>
        <w:lvlText w:val="%2."/>
        <w:lvlJc w:val="left"/>
      </w:lvl>
    </w:lvlOverride>
  </w:num>
  <w:num w:numId="3">
    <w:abstractNumId w:val="0"/>
    <w:lvlOverride w:ilvl="1">
      <w:lvl w:ilvl="1">
        <w:numFmt w:val="decimal"/>
        <w:lvlText w:val="%2."/>
        <w:lvlJc w:val="left"/>
      </w:lvl>
    </w:lvlOverride>
  </w:num>
  <w:num w:numId="4">
    <w:abstractNumId w:val="0"/>
    <w:lvlOverride w:ilvl="0">
      <w:lvl w:ilvl="0">
        <w:numFmt w:val="decimal"/>
        <w:lvlText w:val="%1."/>
        <w:lvlJc w:val="left"/>
      </w:lvl>
    </w:lvlOverride>
    <w:lvlOverride w:ilvl="1">
      <w:lvl w:ilvl="1">
        <w:numFmt w:val="decimal"/>
        <w:lvlText w:val="%2."/>
        <w:lvlJc w:val="left"/>
      </w:lvl>
    </w:lvlOverride>
  </w:num>
  <w:num w:numId="5">
    <w:abstractNumId w:val="0"/>
    <w:lvlOverride w:ilvl="0">
      <w:lvl w:ilvl="0">
        <w:numFmt w:val="decimal"/>
        <w:lvlText w:val="%1."/>
        <w:lvlJc w:val="left"/>
      </w:lvl>
    </w:lvlOverride>
    <w:lvlOverride w:ilvl="1">
      <w:lvl w:ilvl="1">
        <w:numFmt w:val="decimal"/>
        <w:lvlText w:val="%2."/>
        <w:lvlJc w:val="left"/>
      </w:lvl>
    </w:lvlOverride>
  </w:num>
  <w:num w:numId="6">
    <w:abstractNumId w:val="0"/>
    <w:lvlOverride w:ilvl="0">
      <w:lvl w:ilvl="0">
        <w:numFmt w:val="decimal"/>
        <w:lvlText w:val="%1."/>
        <w:lvlJc w:val="left"/>
      </w:lvl>
    </w:lvlOverride>
    <w:lvlOverride w:ilvl="1">
      <w:lvl w:ilvl="1">
        <w:numFmt w:val="decimal"/>
        <w:lvlText w:val="%2."/>
        <w:lvlJc w:val="left"/>
      </w:lvl>
    </w:lvlOverride>
  </w:num>
  <w:num w:numId="7">
    <w:abstractNumId w:val="0"/>
    <w:lvlOverride w:ilvl="0">
      <w:lvl w:ilvl="0">
        <w:numFmt w:val="decimal"/>
        <w:lvlText w:val="%1."/>
        <w:lvlJc w:val="left"/>
      </w:lvl>
    </w:lvlOverride>
    <w:lvlOverride w:ilvl="1">
      <w:lvl w:ilvl="1">
        <w:numFmt w:val="decimal"/>
        <w:lvlText w:val="%2."/>
        <w:lvlJc w:val="left"/>
      </w:lvl>
    </w:lvlOverride>
  </w:num>
  <w:num w:numId="8">
    <w:abstractNumId w:val="0"/>
    <w:lvlOverride w:ilvl="0">
      <w:lvl w:ilvl="0">
        <w:numFmt w:val="decimal"/>
        <w:lvlText w:val="%1."/>
        <w:lvlJc w:val="left"/>
      </w:lvl>
    </w:lvlOverride>
    <w:lvlOverride w:ilvl="1">
      <w:lvl w:ilvl="1">
        <w:numFmt w:val="decimal"/>
        <w:lvlText w:val="%2."/>
        <w:lvlJc w:val="left"/>
      </w:lvl>
    </w:lvlOverride>
  </w:num>
  <w:num w:numId="9">
    <w:abstractNumId w:val="0"/>
    <w:lvlOverride w:ilvl="0">
      <w:lvl w:ilvl="0">
        <w:numFmt w:val="decimal"/>
        <w:lvlText w:val="%1."/>
        <w:lvlJc w:val="left"/>
      </w:lvl>
    </w:lvlOverride>
    <w:lvlOverride w:ilvl="1">
      <w:lvl w:ilvl="1">
        <w:numFmt w:val="decimal"/>
        <w:lvlText w:val="%2."/>
        <w:lvlJc w:val="left"/>
      </w:lvl>
    </w:lvlOverride>
  </w:num>
  <w:num w:numId="10">
    <w:abstractNumId w:val="0"/>
    <w:lvlOverride w:ilvl="0">
      <w:lvl w:ilvl="0">
        <w:numFmt w:val="decimal"/>
        <w:lvlText w:val="%1."/>
        <w:lvlJc w:val="left"/>
      </w:lvl>
    </w:lvlOverride>
    <w:lvlOverride w:ilvl="1">
      <w:lvl w:ilvl="1">
        <w:numFmt w:val="decimal"/>
        <w:lvlText w:val="%2."/>
        <w:lvlJc w:val="left"/>
      </w:lvl>
    </w:lvlOverride>
  </w:num>
  <w:num w:numId="11">
    <w:abstractNumId w:val="0"/>
    <w:lvlOverride w:ilvl="0">
      <w:lvl w:ilvl="0">
        <w:numFmt w:val="decimal"/>
        <w:lvlText w:val="%1."/>
        <w:lvlJc w:val="left"/>
      </w:lvl>
    </w:lvlOverride>
    <w:lvlOverride w:ilvl="1">
      <w:lvl w:ilvl="1">
        <w:numFmt w:val="decimal"/>
        <w:lvlText w:val="%2."/>
        <w:lvlJc w:val="left"/>
      </w:lvl>
    </w:lvlOverride>
  </w:num>
  <w:num w:numId="12">
    <w:abstractNumId w:val="2"/>
    <w:lvlOverride w:ilvl="3">
      <w:lvl w:ilvl="3">
        <w:numFmt w:val="decimal"/>
        <w:lvlText w:val="%4."/>
        <w:lvlJc w:val="left"/>
      </w:lvl>
    </w:lvlOverride>
  </w:num>
  <w:num w:numId="13">
    <w:abstractNumId w:val="2"/>
    <w:lvlOverride w:ilvl="3">
      <w:lvl w:ilvl="3">
        <w:numFmt w:val="decimal"/>
        <w:lvlText w:val="%4."/>
        <w:lvlJc w:val="left"/>
      </w:lvl>
    </w:lvlOverride>
  </w:num>
  <w:num w:numId="14">
    <w:abstractNumId w:val="2"/>
    <w:lvlOverride w:ilvl="2">
      <w:lvl w:ilvl="2">
        <w:numFmt w:val="decimal"/>
        <w:lvlText w:val="%3."/>
        <w:lvlJc w:val="left"/>
      </w:lvl>
    </w:lvlOverride>
    <w:lvlOverride w:ilvl="3">
      <w:lvl w:ilvl="3">
        <w:numFmt w:val="decimal"/>
        <w:lvlText w:val="%4."/>
        <w:lvlJc w:val="left"/>
      </w:lvl>
    </w:lvlOverride>
  </w:num>
  <w:num w:numId="15">
    <w:abstractNumId w:val="2"/>
    <w:lvlOverride w:ilvl="2">
      <w:lvl w:ilvl="2">
        <w:numFmt w:val="decimal"/>
        <w:lvlText w:val="%3."/>
        <w:lvlJc w:val="left"/>
      </w:lvl>
    </w:lvlOverride>
    <w:lvlOverride w:ilvl="3">
      <w:lvl w:ilvl="3">
        <w:numFmt w:val="decimal"/>
        <w:lvlText w:val="%4."/>
        <w:lvlJc w:val="left"/>
      </w:lvl>
    </w:lvlOverride>
  </w:num>
  <w:num w:numId="16">
    <w:abstractNumId w:val="2"/>
    <w:lvlOverride w:ilvl="2">
      <w:lvl w:ilvl="2">
        <w:numFmt w:val="decimal"/>
        <w:lvlText w:val="%3."/>
        <w:lvlJc w:val="left"/>
      </w:lvl>
    </w:lvlOverride>
    <w:lvlOverride w:ilvl="3">
      <w:lvl w:ilvl="3">
        <w:numFmt w:val="decimal"/>
        <w:lvlText w:val="%4."/>
        <w:lvlJc w:val="left"/>
      </w:lvl>
    </w:lvlOverride>
  </w:num>
  <w:num w:numId="17">
    <w:abstractNumId w:val="2"/>
    <w:lvlOverride w:ilvl="2">
      <w:lvl w:ilvl="2">
        <w:numFmt w:val="decimal"/>
        <w:lvlText w:val="%3."/>
        <w:lvlJc w:val="left"/>
      </w:lvl>
    </w:lvlOverride>
    <w:lvlOverride w:ilvl="3">
      <w:lvl w:ilvl="3">
        <w:numFmt w:val="decimal"/>
        <w:lvlText w:val="%4."/>
        <w:lvlJc w:val="left"/>
      </w:lvl>
    </w:lvlOverride>
  </w:num>
  <w:num w:numId="18">
    <w:abstractNumId w:val="2"/>
    <w:lvlOverride w:ilvl="2">
      <w:lvl w:ilvl="2">
        <w:numFmt w:val="decimal"/>
        <w:lvlText w:val="%3."/>
        <w:lvlJc w:val="left"/>
      </w:lvl>
    </w:lvlOverride>
    <w:lvlOverride w:ilvl="3">
      <w:lvl w:ilvl="3">
        <w:numFmt w:val="decimal"/>
        <w:lvlText w:val="%4."/>
        <w:lvlJc w:val="left"/>
      </w:lvl>
    </w:lvlOverride>
  </w:num>
  <w:num w:numId="19">
    <w:abstractNumId w:val="2"/>
    <w:lvlOverride w:ilvl="2">
      <w:lvl w:ilvl="2">
        <w:numFmt w:val="decimal"/>
        <w:lvlText w:val="%3."/>
        <w:lvlJc w:val="left"/>
      </w:lvl>
    </w:lvlOverride>
    <w:lvlOverride w:ilvl="3">
      <w:lvl w:ilvl="3">
        <w:numFmt w:val="decimal"/>
        <w:lvlText w:val="%4."/>
        <w:lvlJc w:val="left"/>
      </w:lvl>
    </w:lvlOverride>
  </w:num>
  <w:num w:numId="20">
    <w:abstractNumId w:val="2"/>
    <w:lvlOverride w:ilvl="2">
      <w:lvl w:ilvl="2">
        <w:numFmt w:val="decimal"/>
        <w:lvlText w:val="%3."/>
        <w:lvlJc w:val="left"/>
      </w:lvl>
    </w:lvlOverride>
    <w:lvlOverride w:ilvl="3">
      <w:lvl w:ilvl="3">
        <w:numFmt w:val="decimal"/>
        <w:lvlText w:val="%4."/>
        <w:lvlJc w:val="left"/>
      </w:lvl>
    </w:lvlOverride>
  </w:num>
  <w:num w:numId="21">
    <w:abstractNumId w:val="2"/>
    <w:lvlOverride w:ilvl="2">
      <w:lvl w:ilvl="2">
        <w:numFmt w:val="decimal"/>
        <w:lvlText w:val="%3."/>
        <w:lvlJc w:val="left"/>
      </w:lvl>
    </w:lvlOverride>
    <w:lvlOverride w:ilvl="3">
      <w:lvl w:ilvl="3">
        <w:numFmt w:val="decimal"/>
        <w:lvlText w:val="%4."/>
        <w:lvlJc w:val="left"/>
      </w:lvl>
    </w:lvlOverride>
  </w:num>
  <w:num w:numId="22">
    <w:abstractNumId w:val="2"/>
    <w:lvlOverride w:ilvl="2">
      <w:lvl w:ilvl="2">
        <w:numFmt w:val="decimal"/>
        <w:lvlText w:val="%3."/>
        <w:lvlJc w:val="left"/>
      </w:lvl>
    </w:lvlOverride>
    <w:lvlOverride w:ilvl="3">
      <w:lvl w:ilvl="3">
        <w:numFmt w:val="decimal"/>
        <w:lvlText w:val="%4."/>
        <w:lvlJc w:val="left"/>
      </w:lvl>
    </w:lvlOverride>
  </w:num>
  <w:num w:numId="23">
    <w:abstractNumId w:val="2"/>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num>
  <w:num w:numId="24">
    <w:abstractNumId w:val="2"/>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num>
  <w:num w:numId="25">
    <w:abstractNumId w:val="2"/>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num>
  <w:num w:numId="26">
    <w:abstractNumId w:val="2"/>
    <w:lvlOverride w:ilvl="0">
      <w:lvl w:ilvl="0">
        <w:numFmt w:val="decimal"/>
        <w:lvlText w:val="%1."/>
        <w:lvlJc w:val="left"/>
      </w:lvl>
    </w:lvlOverride>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num>
  <w:num w:numId="27">
    <w:abstractNumId w:val="2"/>
    <w:lvlOverride w:ilvl="0">
      <w:lvl w:ilvl="0">
        <w:numFmt w:val="decimal"/>
        <w:lvlText w:val="%1."/>
        <w:lvlJc w:val="left"/>
      </w:lvl>
    </w:lvlOverride>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num>
  <w:num w:numId="28">
    <w:abstractNumId w:val="2"/>
    <w:lvlOverride w:ilvl="0">
      <w:lvl w:ilvl="0">
        <w:numFmt w:val="decimal"/>
        <w:lvlText w:val="%1."/>
        <w:lvlJc w:val="left"/>
      </w:lvl>
    </w:lvlOverride>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num>
  <w:num w:numId="29">
    <w:abstractNumId w:val="2"/>
    <w:lvlOverride w:ilvl="0">
      <w:lvl w:ilvl="0">
        <w:numFmt w:val="decimal"/>
        <w:lvlText w:val="%1."/>
        <w:lvlJc w:val="left"/>
      </w:lvl>
    </w:lvlOverride>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num>
  <w:num w:numId="30">
    <w:abstractNumId w:val="2"/>
    <w:lvlOverride w:ilvl="0">
      <w:lvl w:ilvl="0">
        <w:numFmt w:val="decimal"/>
        <w:lvlText w:val="%1."/>
        <w:lvlJc w:val="left"/>
      </w:lvl>
    </w:lvlOverride>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num>
  <w:num w:numId="31">
    <w:abstractNumId w:val="2"/>
    <w:lvlOverride w:ilvl="0">
      <w:lvl w:ilvl="0">
        <w:numFmt w:val="decimal"/>
        <w:lvlText w:val="%1."/>
        <w:lvlJc w:val="left"/>
      </w:lvl>
    </w:lvlOverride>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4E"/>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47B4E"/>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32245D57-E2F3-0345-AA26-C89460F1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47B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B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7B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7B4E"/>
    <w:rPr>
      <w:color w:val="0000FF"/>
      <w:u w:val="single"/>
    </w:rPr>
  </w:style>
  <w:style w:type="character" w:customStyle="1" w:styleId="apple-tab-span">
    <w:name w:val="apple-tab-span"/>
    <w:basedOn w:val="DefaultParagraphFont"/>
    <w:rsid w:val="00A47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na-mic.org/Wiki/index.php/2015_Winter_Project_Week" TargetMode="External"/><Relationship Id="rId13" Type="http://schemas.openxmlformats.org/officeDocument/2006/relationships/hyperlink" Target="https://www.youtube.com/audiolibrary/music" TargetMode="External"/><Relationship Id="rId18" Type="http://schemas.openxmlformats.org/officeDocument/2006/relationships/hyperlink" Target="https://www.youtube.com/watch?v=O7Di6UZDsf0&amp;feature=youtu.b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oo.gl/NhccyM" TargetMode="External"/><Relationship Id="rId7" Type="http://schemas.openxmlformats.org/officeDocument/2006/relationships/hyperlink" Target="http://wiki.na-mic.org/Wiki/index.php/RSNA_2014" TargetMode="External"/><Relationship Id="rId12" Type="http://schemas.openxmlformats.org/officeDocument/2006/relationships/hyperlink" Target="http://www.telestream.net/screenflow/overview.htm" TargetMode="External"/><Relationship Id="rId17" Type="http://schemas.openxmlformats.org/officeDocument/2006/relationships/hyperlink" Target="http://www.ci4cc.org/contac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adafs@cc.ucsf.edu" TargetMode="External"/><Relationship Id="rId20" Type="http://schemas.openxmlformats.org/officeDocument/2006/relationships/hyperlink" Target="https://nciphub.org/groups/itcr/collections/itcr-training-assets" TargetMode="External"/><Relationship Id="rId1" Type="http://schemas.openxmlformats.org/officeDocument/2006/relationships/numbering" Target="numbering.xml"/><Relationship Id="rId6" Type="http://schemas.openxmlformats.org/officeDocument/2006/relationships/hyperlink" Target="http://goo.gl/ZTXali" TargetMode="External"/><Relationship Id="rId11" Type="http://schemas.openxmlformats.org/officeDocument/2006/relationships/hyperlink" Target="http://www.techsmith.com/camtasia.html" TargetMode="External"/><Relationship Id="rId24" Type="http://schemas.openxmlformats.org/officeDocument/2006/relationships/hyperlink" Target="http://goo.gl/cQdfHI" TargetMode="External"/><Relationship Id="rId5" Type="http://schemas.openxmlformats.org/officeDocument/2006/relationships/hyperlink" Target="https://global.gotomeeting.com/join/261547717" TargetMode="External"/><Relationship Id="rId15" Type="http://schemas.openxmlformats.org/officeDocument/2006/relationships/hyperlink" Target="http://www.ci4cc.org/events" TargetMode="External"/><Relationship Id="rId23" Type="http://schemas.openxmlformats.org/officeDocument/2006/relationships/hyperlink" Target="http://goo.gl/Vc5fMs" TargetMode="External"/><Relationship Id="rId10" Type="http://schemas.openxmlformats.org/officeDocument/2006/relationships/hyperlink" Target="http://www.screencast-o-matic.com/" TargetMode="External"/><Relationship Id="rId19" Type="http://schemas.openxmlformats.org/officeDocument/2006/relationships/hyperlink" Target="http://youtu.be/MKLWzD0PiI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blogs.techsmith.com/tips-how-tos/13-tips-for-recording-iphone-ipad-ipod/" TargetMode="External"/><Relationship Id="rId22" Type="http://schemas.openxmlformats.org/officeDocument/2006/relationships/hyperlink" Target="http://goo.gl/cQdf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2018-08-31T18:46:00Z</dcterms:created>
  <dcterms:modified xsi:type="dcterms:W3CDTF">2018-08-31T18:46:00Z</dcterms:modified>
</cp:coreProperties>
</file>